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1E" w:rsidRPr="00AD121E" w:rsidRDefault="00AD121E" w:rsidP="00AD121E">
      <w:pPr>
        <w:spacing w:after="0" w:line="240" w:lineRule="auto"/>
        <w:jc w:val="center"/>
        <w:rPr>
          <w:rFonts w:ascii="Cambria" w:eastAsia="Cambria" w:hAnsi="Cambria" w:cs="Times New Roman"/>
          <w:b/>
          <w:sz w:val="32"/>
          <w:szCs w:val="32"/>
        </w:rPr>
      </w:pPr>
      <w:bookmarkStart w:id="0" w:name="_GoBack"/>
      <w:bookmarkEnd w:id="0"/>
      <w:r w:rsidRPr="00AD121E">
        <w:rPr>
          <w:rFonts w:ascii="Cambria" w:eastAsia="Cambria" w:hAnsi="Cambria" w:cs="Times New Roman"/>
          <w:b/>
          <w:sz w:val="32"/>
          <w:szCs w:val="32"/>
        </w:rPr>
        <w:t>Form K:  Indian Prairie Framework for School Psychologists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791"/>
        <w:gridCol w:w="2461"/>
        <w:gridCol w:w="2637"/>
        <w:gridCol w:w="2634"/>
        <w:gridCol w:w="3607"/>
      </w:tblGrid>
      <w:tr w:rsidR="00AD121E" w:rsidRPr="00AD121E" w:rsidTr="00324631">
        <w:trPr>
          <w:trHeight w:val="620"/>
        </w:trPr>
        <w:tc>
          <w:tcPr>
            <w:tcW w:w="14148" w:type="dxa"/>
            <w:gridSpan w:val="6"/>
            <w:tcBorders>
              <w:top w:val="nil"/>
              <w:left w:val="nil"/>
              <w:right w:val="nil"/>
            </w:tcBorders>
            <w:vAlign w:val="center"/>
          </w:tcPr>
          <w:p w:rsidR="00AD121E" w:rsidRPr="00AD121E" w:rsidRDefault="00AD121E" w:rsidP="00AD121E">
            <w:pPr>
              <w:spacing w:after="0" w:line="240" w:lineRule="auto"/>
              <w:rPr>
                <w:rFonts w:ascii="Cambria" w:eastAsia="Cambria" w:hAnsi="Cambria" w:cs="Times New Roman"/>
                <w:b/>
                <w:sz w:val="24"/>
                <w:szCs w:val="24"/>
              </w:rPr>
            </w:pPr>
            <w:r w:rsidRPr="00AD121E">
              <w:rPr>
                <w:rFonts w:ascii="Cambria" w:eastAsia="Cambria" w:hAnsi="Cambria" w:cs="Times New Roman"/>
                <w:b/>
                <w:sz w:val="24"/>
                <w:szCs w:val="24"/>
              </w:rPr>
              <w:t xml:space="preserve">        Domain I for School Psychologists:  Planning and Preparation</w:t>
            </w:r>
          </w:p>
        </w:tc>
      </w:tr>
      <w:tr w:rsidR="00AD121E" w:rsidRPr="00AD121E" w:rsidTr="00324631">
        <w:trPr>
          <w:trHeight w:val="410"/>
        </w:trPr>
        <w:tc>
          <w:tcPr>
            <w:tcW w:w="2809"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461"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37"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4"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607"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1565"/>
        </w:trPr>
        <w:tc>
          <w:tcPr>
            <w:tcW w:w="2809" w:type="dxa"/>
            <w:gridSpan w:val="2"/>
            <w:tcBorders>
              <w:bottom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1a: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Demonstrates Knowledge of Legal and Theoretical Psychological Services and Current Best Practices in Education and School Psychology</w:t>
            </w:r>
          </w:p>
        </w:tc>
        <w:tc>
          <w:tcPr>
            <w:tcW w:w="2461" w:type="dxa"/>
            <w:tcBorders>
              <w:bottom w:val="single" w:sz="4" w:space="0" w:color="000000"/>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is unable to demonstrate knowledge of the history and foundations of school psychology and does not implement best practices at the school level.</w:t>
            </w:r>
          </w:p>
        </w:tc>
        <w:tc>
          <w:tcPr>
            <w:tcW w:w="2637" w:type="dxa"/>
            <w:tcBorders>
              <w:left w:val="single" w:sz="4" w:space="0" w:color="auto"/>
              <w:bottom w:val="single" w:sz="4" w:space="0" w:color="000000"/>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 xml:space="preserve">School Psychologist demonstrates limited knowledge of the history and foundations of school psychology and inconsistently implements best practices at the school or district level. </w:t>
            </w:r>
          </w:p>
        </w:tc>
        <w:tc>
          <w:tcPr>
            <w:tcW w:w="2634" w:type="dxa"/>
            <w:tcBorders>
              <w:left w:val="single" w:sz="4" w:space="0" w:color="auto"/>
              <w:bottom w:val="single" w:sz="4" w:space="0" w:color="000000"/>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 xml:space="preserve">School Psychologist demonstrates solid knowledge of the history and foundations of school psychology through the implementation of best practices at the school or district level. </w:t>
            </w:r>
          </w:p>
        </w:tc>
        <w:tc>
          <w:tcPr>
            <w:tcW w:w="3607" w:type="dxa"/>
            <w:tcBorders>
              <w:left w:val="single" w:sz="4" w:space="0" w:color="auto"/>
              <w:bottom w:val="single" w:sz="4" w:space="0" w:color="000000"/>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consistently demonstrates extensive knowledge of the history and foundations of school psychology through the implementation of best practices at the school level, district level, and/or professional community.</w:t>
            </w:r>
          </w:p>
        </w:tc>
      </w:tr>
      <w:tr w:rsidR="00AD121E" w:rsidRPr="00AD121E" w:rsidTr="00324631">
        <w:trPr>
          <w:trHeight w:val="1007"/>
        </w:trPr>
        <w:tc>
          <w:tcPr>
            <w:tcW w:w="2809" w:type="dxa"/>
            <w:gridSpan w:val="2"/>
            <w:tcBorders>
              <w:bottom w:val="single" w:sz="4" w:space="0" w:color="auto"/>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color w:val="808080"/>
                <w:sz w:val="18"/>
                <w:szCs w:val="18"/>
              </w:rPr>
            </w:pPr>
            <w:r w:rsidRPr="00AD121E">
              <w:rPr>
                <w:rFonts w:ascii="Cambria" w:eastAsia="Cambria" w:hAnsi="Cambria" w:cs="Times New Roman"/>
                <w:b/>
                <w:i/>
                <w:sz w:val="18"/>
                <w:szCs w:val="18"/>
              </w:rPr>
              <w:t>Attributes</w:t>
            </w:r>
          </w:p>
        </w:tc>
        <w:tc>
          <w:tcPr>
            <w:tcW w:w="2461" w:type="dxa"/>
            <w:tcBorders>
              <w:bottom w:val="single" w:sz="4" w:space="0" w:color="auto"/>
              <w:right w:val="single" w:sz="4" w:space="0" w:color="auto"/>
            </w:tcBorders>
          </w:tcPr>
          <w:p w:rsidR="00AD121E" w:rsidRPr="00AD121E" w:rsidRDefault="00AD121E" w:rsidP="00AD121E">
            <w:pPr>
              <w:numPr>
                <w:ilvl w:val="0"/>
                <w:numId w:val="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unfamiliar with best practices in the field.</w:t>
            </w:r>
          </w:p>
          <w:p w:rsidR="00AD121E" w:rsidRPr="00AD121E" w:rsidRDefault="00AD121E" w:rsidP="00AD121E">
            <w:pPr>
              <w:numPr>
                <w:ilvl w:val="0"/>
                <w:numId w:val="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unaware of state laws and NASP procedures and references outdated research and practices.</w:t>
            </w:r>
          </w:p>
        </w:tc>
        <w:tc>
          <w:tcPr>
            <w:tcW w:w="2637" w:type="dxa"/>
            <w:tcBorders>
              <w:left w:val="single" w:sz="4" w:space="0" w:color="auto"/>
              <w:bottom w:val="single" w:sz="4" w:space="0" w:color="auto"/>
              <w:right w:val="single" w:sz="4" w:space="0" w:color="auto"/>
            </w:tcBorders>
          </w:tcPr>
          <w:p w:rsidR="00AD121E" w:rsidRPr="00AD121E" w:rsidRDefault="00AD121E" w:rsidP="00AD121E">
            <w:pPr>
              <w:numPr>
                <w:ilvl w:val="0"/>
                <w:numId w:val="2"/>
              </w:numPr>
              <w:spacing w:after="0" w:line="240" w:lineRule="auto"/>
              <w:ind w:left="220" w:hanging="149"/>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has limited knowledge of current best practices in education and school psychology.</w:t>
            </w:r>
          </w:p>
          <w:p w:rsidR="00AD121E" w:rsidRPr="00AD121E" w:rsidRDefault="00AD121E" w:rsidP="00AD121E">
            <w:pPr>
              <w:numPr>
                <w:ilvl w:val="0"/>
                <w:numId w:val="2"/>
              </w:numPr>
              <w:spacing w:after="0" w:line="240" w:lineRule="auto"/>
              <w:ind w:left="220" w:hanging="149"/>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makes limited reference to state laws and NASP procedures and research or best practices.</w:t>
            </w:r>
          </w:p>
        </w:tc>
        <w:tc>
          <w:tcPr>
            <w:tcW w:w="2634" w:type="dxa"/>
            <w:tcBorders>
              <w:left w:val="single" w:sz="4" w:space="0" w:color="auto"/>
              <w:bottom w:val="single" w:sz="4" w:space="0" w:color="auto"/>
              <w:right w:val="single" w:sz="4" w:space="0" w:color="auto"/>
            </w:tcBorders>
          </w:tcPr>
          <w:p w:rsidR="00AD121E" w:rsidRPr="00AD121E" w:rsidRDefault="00AD121E" w:rsidP="00AD121E">
            <w:pPr>
              <w:numPr>
                <w:ilvl w:val="0"/>
                <w:numId w:val="2"/>
              </w:numPr>
              <w:spacing w:after="0" w:line="240" w:lineRule="auto"/>
              <w:ind w:left="193" w:hanging="122"/>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initiates personal readings that are relevant to the needs of the population.</w:t>
            </w:r>
          </w:p>
          <w:p w:rsidR="00AD121E" w:rsidRPr="00AD121E" w:rsidRDefault="00AD121E" w:rsidP="00AD121E">
            <w:pPr>
              <w:numPr>
                <w:ilvl w:val="0"/>
                <w:numId w:val="2"/>
              </w:numPr>
              <w:spacing w:after="0" w:line="240" w:lineRule="auto"/>
              <w:ind w:left="193" w:hanging="122"/>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references current best practices in the field.</w:t>
            </w:r>
          </w:p>
          <w:p w:rsidR="00AD121E" w:rsidRPr="00AD121E" w:rsidRDefault="00AD121E" w:rsidP="00AD121E">
            <w:pPr>
              <w:numPr>
                <w:ilvl w:val="0"/>
                <w:numId w:val="2"/>
              </w:numPr>
              <w:spacing w:after="0" w:line="240" w:lineRule="auto"/>
              <w:ind w:left="193" w:hanging="122"/>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cites current research in education and school psychology.</w:t>
            </w:r>
          </w:p>
        </w:tc>
        <w:tc>
          <w:tcPr>
            <w:tcW w:w="3607" w:type="dxa"/>
            <w:tcBorders>
              <w:left w:val="single" w:sz="4" w:space="0" w:color="auto"/>
              <w:bottom w:val="single" w:sz="4" w:space="0" w:color="auto"/>
            </w:tcBorders>
          </w:tcPr>
          <w:p w:rsidR="00AD121E" w:rsidRPr="00AD121E" w:rsidRDefault="00AD121E" w:rsidP="00AD121E">
            <w:pPr>
              <w:numPr>
                <w:ilvl w:val="0"/>
                <w:numId w:val="3"/>
              </w:numPr>
              <w:spacing w:after="0" w:line="240" w:lineRule="auto"/>
              <w:ind w:left="259"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initiates personal readings/ research in order to improve practices with the current population or needs of staff.</w:t>
            </w:r>
          </w:p>
          <w:p w:rsidR="00AD121E" w:rsidRPr="00AD121E" w:rsidRDefault="00AD121E" w:rsidP="00AD121E">
            <w:pPr>
              <w:numPr>
                <w:ilvl w:val="0"/>
                <w:numId w:val="3"/>
              </w:numPr>
              <w:spacing w:after="0" w:line="240" w:lineRule="auto"/>
              <w:ind w:left="259"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has achieved/maintained NCSP status.</w:t>
            </w:r>
          </w:p>
          <w:p w:rsidR="00AD121E" w:rsidRPr="00AD121E" w:rsidRDefault="00AD121E" w:rsidP="00AD121E">
            <w:pPr>
              <w:numPr>
                <w:ilvl w:val="0"/>
                <w:numId w:val="3"/>
              </w:numPr>
              <w:spacing w:after="0" w:line="240" w:lineRule="auto"/>
              <w:ind w:left="259"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pursues on-going graduate-level coursework or instructs at a college level.</w:t>
            </w:r>
          </w:p>
          <w:p w:rsidR="00AD121E" w:rsidRPr="00AD121E" w:rsidRDefault="00AD121E" w:rsidP="00AD121E">
            <w:pPr>
              <w:numPr>
                <w:ilvl w:val="0"/>
                <w:numId w:val="3"/>
              </w:numPr>
              <w:spacing w:after="0" w:line="240" w:lineRule="auto"/>
              <w:ind w:left="259"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contributes to the field of school psychology via research, publications, or presentations.</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260"/>
        </w:trPr>
        <w:tc>
          <w:tcPr>
            <w:tcW w:w="14130"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 xml:space="preserve">Guiding Question: What are the key concepts and their relationship to the session to be observed and the overall plan within which it falls? </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791"/>
        <w:gridCol w:w="2461"/>
        <w:gridCol w:w="2637"/>
        <w:gridCol w:w="2634"/>
        <w:gridCol w:w="3607"/>
      </w:tblGrid>
      <w:tr w:rsidR="00AD121E" w:rsidRPr="00AD121E" w:rsidTr="00324631">
        <w:trPr>
          <w:trHeight w:val="410"/>
        </w:trPr>
        <w:tc>
          <w:tcPr>
            <w:tcW w:w="2809"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461"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37"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4"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607"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1898"/>
        </w:trPr>
        <w:tc>
          <w:tcPr>
            <w:tcW w:w="2809" w:type="dxa"/>
            <w:gridSpan w:val="2"/>
            <w:tcBorders>
              <w:top w:val="single" w:sz="4" w:space="0" w:color="auto"/>
              <w:bottom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1b: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Demonstrates Knowledge of Child and Adolescent Development, Learning Theory, Psychopathology, Cultural Diversity, and Special Education</w:t>
            </w:r>
          </w:p>
        </w:tc>
        <w:tc>
          <w:tcPr>
            <w:tcW w:w="2461" w:type="dxa"/>
            <w:tcBorders>
              <w:top w:val="single" w:sz="4" w:space="0" w:color="auto"/>
              <w:bottom w:val="single" w:sz="4" w:space="0" w:color="000000"/>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 xml:space="preserve">School Psychologist demonstrates little to no knowledge of child and adolescent development, learning theory, psychopathology, cultural diversity, and special education. </w:t>
            </w:r>
          </w:p>
        </w:tc>
        <w:tc>
          <w:tcPr>
            <w:tcW w:w="2637" w:type="dxa"/>
            <w:tcBorders>
              <w:top w:val="single" w:sz="4" w:space="0" w:color="auto"/>
              <w:bottom w:val="single" w:sz="4" w:space="0" w:color="000000"/>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demonstrates some knowledge of child and adolescent development, learning theory, psychopathology, cultural diversity, and special education.</w:t>
            </w:r>
          </w:p>
        </w:tc>
        <w:tc>
          <w:tcPr>
            <w:tcW w:w="2634" w:type="dxa"/>
            <w:tcBorders>
              <w:top w:val="single" w:sz="4" w:space="0" w:color="auto"/>
              <w:bottom w:val="single" w:sz="4" w:space="0" w:color="000000"/>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demonstrates thorough knowledge of child and adolescent development, learning theory, psychopathology, cultural diversity, and special education.</w:t>
            </w:r>
          </w:p>
        </w:tc>
        <w:tc>
          <w:tcPr>
            <w:tcW w:w="3607" w:type="dxa"/>
            <w:tcBorders>
              <w:top w:val="single" w:sz="4" w:space="0" w:color="auto"/>
              <w:bottom w:val="single" w:sz="4" w:space="0" w:color="000000"/>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 xml:space="preserve">School Psychologist demonstrates extensive knowledge of child and adolescent development, learning theory, psychopathology, cultural diversity, and special education. </w:t>
            </w:r>
          </w:p>
        </w:tc>
      </w:tr>
      <w:tr w:rsidR="00AD121E" w:rsidRPr="00AD121E" w:rsidTr="00324631">
        <w:trPr>
          <w:trHeight w:val="1898"/>
        </w:trPr>
        <w:tc>
          <w:tcPr>
            <w:tcW w:w="2809" w:type="dxa"/>
            <w:gridSpan w:val="2"/>
            <w:tcBorders>
              <w:top w:val="single" w:sz="4" w:space="0" w:color="000000"/>
              <w:bottom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Critical</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461" w:type="dxa"/>
            <w:tcBorders>
              <w:top w:val="single" w:sz="4" w:space="0" w:color="000000"/>
              <w:bottom w:val="single" w:sz="4" w:space="0" w:color="000000"/>
            </w:tcBorders>
          </w:tcPr>
          <w:p w:rsidR="00AD121E" w:rsidRPr="00AD121E" w:rsidRDefault="00AD121E" w:rsidP="00AD121E">
            <w:pPr>
              <w:numPr>
                <w:ilvl w:val="0"/>
                <w:numId w:val="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insensitive or unaware of the unique characteristics of the population.</w:t>
            </w:r>
          </w:p>
          <w:p w:rsidR="00AD121E" w:rsidRPr="00AD121E" w:rsidRDefault="00AD121E" w:rsidP="00AD121E">
            <w:pPr>
              <w:numPr>
                <w:ilvl w:val="0"/>
                <w:numId w:val="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makes assumptions or designations of students/families with limited information.</w:t>
            </w:r>
          </w:p>
          <w:p w:rsidR="00AD121E" w:rsidRPr="00AD121E" w:rsidRDefault="00AD121E" w:rsidP="00AD121E">
            <w:pPr>
              <w:numPr>
                <w:ilvl w:val="0"/>
                <w:numId w:val="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grouping and placement of students to provide services is inappropriate.</w:t>
            </w:r>
          </w:p>
        </w:tc>
        <w:tc>
          <w:tcPr>
            <w:tcW w:w="2637" w:type="dxa"/>
            <w:tcBorders>
              <w:top w:val="single" w:sz="4" w:space="0" w:color="000000"/>
              <w:bottom w:val="single" w:sz="4" w:space="0" w:color="000000"/>
            </w:tcBorders>
          </w:tcPr>
          <w:p w:rsidR="00AD121E" w:rsidRPr="00AD121E" w:rsidRDefault="00AD121E" w:rsidP="00AD121E">
            <w:pPr>
              <w:numPr>
                <w:ilvl w:val="0"/>
                <w:numId w:val="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share this knowledge with colleagues through collaboration or trainings.</w:t>
            </w:r>
          </w:p>
          <w:p w:rsidR="00AD121E" w:rsidRPr="00AD121E" w:rsidRDefault="00AD121E" w:rsidP="00AD121E">
            <w:pPr>
              <w:numPr>
                <w:ilvl w:val="0"/>
                <w:numId w:val="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allows inappropriate assumptions or designations of students/families to occur in the school setting.</w:t>
            </w:r>
          </w:p>
          <w:p w:rsidR="00AD121E" w:rsidRPr="00AD121E" w:rsidRDefault="00AD121E" w:rsidP="00AD121E">
            <w:pPr>
              <w:numPr>
                <w:ilvl w:val="0"/>
                <w:numId w:val="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groups students or provides services based on their needs and characteristics.</w:t>
            </w:r>
          </w:p>
        </w:tc>
        <w:tc>
          <w:tcPr>
            <w:tcW w:w="2634" w:type="dxa"/>
            <w:tcBorders>
              <w:top w:val="single" w:sz="4" w:space="0" w:color="000000"/>
              <w:bottom w:val="single" w:sz="4" w:space="0" w:color="000000"/>
            </w:tcBorders>
          </w:tcPr>
          <w:p w:rsidR="00AD121E" w:rsidRPr="00AD121E" w:rsidRDefault="00AD121E" w:rsidP="00AD121E">
            <w:pPr>
              <w:numPr>
                <w:ilvl w:val="0"/>
                <w:numId w:val="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remains current with the latest research in the field via DSM updates, research articles, attending conferences.</w:t>
            </w:r>
          </w:p>
          <w:p w:rsidR="00AD121E" w:rsidRPr="00AD121E" w:rsidRDefault="00AD121E" w:rsidP="00AD121E">
            <w:pPr>
              <w:numPr>
                <w:ilvl w:val="0"/>
                <w:numId w:val="6"/>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applies and shares the most current knowledge with staff or colleagues.</w:t>
            </w:r>
          </w:p>
          <w:p w:rsidR="00AD121E" w:rsidRPr="00AD121E" w:rsidRDefault="00AD121E" w:rsidP="00AD121E">
            <w:pPr>
              <w:numPr>
                <w:ilvl w:val="0"/>
                <w:numId w:val="5"/>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 xml:space="preserve"> Students are grouped for services with consideration given to their developmental level, learning style, disabilities, and background.</w:t>
            </w:r>
          </w:p>
        </w:tc>
        <w:tc>
          <w:tcPr>
            <w:tcW w:w="3607" w:type="dxa"/>
            <w:tcBorders>
              <w:top w:val="single" w:sz="4" w:space="0" w:color="000000"/>
              <w:bottom w:val="single" w:sz="4" w:space="0" w:color="000000"/>
            </w:tcBorders>
          </w:tcPr>
          <w:p w:rsidR="00AD121E" w:rsidRPr="00AD121E" w:rsidRDefault="00AD121E" w:rsidP="00AD121E">
            <w:pPr>
              <w:numPr>
                <w:ilvl w:val="0"/>
                <w:numId w:val="5"/>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remains current with the latest research in the field regarding characteristics of students/families.</w:t>
            </w:r>
          </w:p>
          <w:p w:rsidR="00AD121E" w:rsidRPr="00AD121E" w:rsidRDefault="00AD121E" w:rsidP="00AD121E">
            <w:pPr>
              <w:numPr>
                <w:ilvl w:val="0"/>
                <w:numId w:val="5"/>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contributes to the field by conducting research or publishing articles about characteristics of students/families.</w:t>
            </w:r>
          </w:p>
          <w:p w:rsidR="00AD121E" w:rsidRPr="00AD121E" w:rsidRDefault="00AD121E" w:rsidP="00AD121E">
            <w:pPr>
              <w:numPr>
                <w:ilvl w:val="0"/>
                <w:numId w:val="5"/>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formally presents the latest research or information about student/family characteristics to staff or colleagues.</w:t>
            </w:r>
          </w:p>
          <w:p w:rsidR="00AD121E" w:rsidRPr="00AD121E" w:rsidRDefault="00AD121E" w:rsidP="00AD121E">
            <w:pPr>
              <w:numPr>
                <w:ilvl w:val="0"/>
                <w:numId w:val="5"/>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consistently gives consideration to the unique characteristics of students when they are grouped or services are provided and this is monitored throughout the school year.</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260"/>
        </w:trPr>
        <w:tc>
          <w:tcPr>
            <w:tcW w:w="14130"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 xml:space="preserve">Guiding Question: How did your awareness of students’ interests/needs, prior knowledge, culture, and experiences impact </w:t>
            </w:r>
            <w:proofErr w:type="gramStart"/>
            <w:r w:rsidRPr="00AD121E">
              <w:rPr>
                <w:rFonts w:ascii="Cambria" w:eastAsia="Times New Roman" w:hAnsi="Cambria" w:cs="Times New Roman"/>
                <w:b/>
                <w:i/>
                <w:color w:val="000000"/>
                <w:kern w:val="28"/>
                <w:sz w:val="20"/>
                <w:szCs w:val="20"/>
              </w:rPr>
              <w:t>your</w:t>
            </w:r>
            <w:proofErr w:type="gramEnd"/>
            <w:r w:rsidRPr="00AD121E">
              <w:rPr>
                <w:rFonts w:ascii="Cambria" w:eastAsia="Times New Roman" w:hAnsi="Cambria" w:cs="Times New Roman"/>
                <w:b/>
                <w:i/>
                <w:color w:val="000000"/>
                <w:kern w:val="28"/>
                <w:sz w:val="20"/>
                <w:szCs w:val="20"/>
              </w:rPr>
              <w:t xml:space="preserve"> planning?</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791"/>
        <w:gridCol w:w="2461"/>
        <w:gridCol w:w="2637"/>
        <w:gridCol w:w="2634"/>
        <w:gridCol w:w="3607"/>
      </w:tblGrid>
      <w:tr w:rsidR="00AD121E" w:rsidRPr="00AD121E" w:rsidTr="00324631">
        <w:trPr>
          <w:trHeight w:val="410"/>
        </w:trPr>
        <w:tc>
          <w:tcPr>
            <w:tcW w:w="2809"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461"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37"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4"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607"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58"/>
        </w:trPr>
        <w:tc>
          <w:tcPr>
            <w:tcW w:w="2809" w:type="dxa"/>
            <w:gridSpan w:val="2"/>
            <w:tcBorders>
              <w:top w:val="single" w:sz="4" w:space="0" w:color="auto"/>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1c:</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Setting Goals for Psychology Services That are Appropriate For the Setting and the Diverse Needs of the Students</w:t>
            </w:r>
          </w:p>
          <w:p w:rsidR="00AD121E" w:rsidRPr="00AD121E" w:rsidRDefault="00AD121E" w:rsidP="00AD121E">
            <w:pPr>
              <w:spacing w:after="200" w:line="240" w:lineRule="auto"/>
              <w:rPr>
                <w:rFonts w:ascii="Cambria" w:eastAsia="Cambria" w:hAnsi="Cambria" w:cs="Times New Roman"/>
                <w:b/>
                <w:i/>
                <w:sz w:val="20"/>
                <w:szCs w:val="20"/>
              </w:rPr>
            </w:pPr>
          </w:p>
        </w:tc>
        <w:tc>
          <w:tcPr>
            <w:tcW w:w="2461" w:type="dxa"/>
            <w:tcBorders>
              <w:top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has no clear goals for direct psychology services or the goals are inappropriate to the needs, developmental level, and diversity of the student(s).</w:t>
            </w:r>
          </w:p>
        </w:tc>
        <w:tc>
          <w:tcPr>
            <w:tcW w:w="2637" w:type="dxa"/>
            <w:tcBorders>
              <w:top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goals for direct psychology services are rudimentary and are partially suitable to the needs, developmental level, and diversity of the student(s).</w:t>
            </w:r>
          </w:p>
        </w:tc>
        <w:tc>
          <w:tcPr>
            <w:tcW w:w="2634" w:type="dxa"/>
            <w:tcBorders>
              <w:top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 xml:space="preserve">School Psychologist’s goals for direct psychology services are clear and appropriate to the needs, developmental level, and diversity of the student(s). </w:t>
            </w:r>
          </w:p>
        </w:tc>
        <w:tc>
          <w:tcPr>
            <w:tcW w:w="3607" w:type="dxa"/>
            <w:tcBorders>
              <w:top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 xml:space="preserve">School Psychologist’s goals for direct psychology services are highly appropriate to the needs, developmental level, and diversity of the student(s). </w:t>
            </w:r>
          </w:p>
        </w:tc>
      </w:tr>
      <w:tr w:rsidR="00AD121E" w:rsidRPr="00AD121E" w:rsidTr="00324631">
        <w:trPr>
          <w:trHeight w:val="1898"/>
        </w:trPr>
        <w:tc>
          <w:tcPr>
            <w:tcW w:w="2809" w:type="dxa"/>
            <w:gridSpan w:val="2"/>
            <w:tcBorders>
              <w:top w:val="single" w:sz="4" w:space="0" w:color="000000"/>
              <w:bottom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Critical</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461" w:type="dxa"/>
            <w:tcBorders>
              <w:top w:val="single" w:sz="4" w:space="0" w:color="000000"/>
              <w:bottom w:val="single" w:sz="4" w:space="0" w:color="000000"/>
            </w:tcBorders>
          </w:tcPr>
          <w:p w:rsidR="00AD121E" w:rsidRPr="00AD121E" w:rsidRDefault="00AD121E" w:rsidP="00AD121E">
            <w:pPr>
              <w:numPr>
                <w:ilvl w:val="0"/>
                <w:numId w:val="10"/>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 xml:space="preserve"> Goals are not appropriately aligned to meet the needs of the student population.</w:t>
            </w:r>
          </w:p>
          <w:p w:rsidR="00AD121E" w:rsidRPr="00AD121E" w:rsidRDefault="00AD121E" w:rsidP="00AD121E">
            <w:pPr>
              <w:numPr>
                <w:ilvl w:val="0"/>
                <w:numId w:val="10"/>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collaborate with school or district colleagues in order to develop goals for direct services.</w:t>
            </w:r>
          </w:p>
          <w:p w:rsidR="00AD121E" w:rsidRPr="00AD121E" w:rsidRDefault="00AD121E" w:rsidP="00AD121E">
            <w:pPr>
              <w:numPr>
                <w:ilvl w:val="0"/>
                <w:numId w:val="10"/>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 xml:space="preserve"> IEP goals for direct social work/psychology services are generic and not observable or measureable.</w:t>
            </w:r>
          </w:p>
          <w:p w:rsidR="00AD121E" w:rsidRPr="00AD121E" w:rsidRDefault="00AD121E" w:rsidP="00AD121E">
            <w:pPr>
              <w:numPr>
                <w:ilvl w:val="0"/>
                <w:numId w:val="10"/>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Grouping and placement of students to provide services is inappropriate by not giving consideration to their unique needs.</w:t>
            </w:r>
          </w:p>
        </w:tc>
        <w:tc>
          <w:tcPr>
            <w:tcW w:w="2637" w:type="dxa"/>
            <w:tcBorders>
              <w:top w:val="single" w:sz="4" w:space="0" w:color="000000"/>
              <w:bottom w:val="single" w:sz="4" w:space="0" w:color="000000"/>
            </w:tcBorders>
          </w:tcPr>
          <w:p w:rsidR="00AD121E" w:rsidRPr="00AD121E" w:rsidRDefault="00AD121E" w:rsidP="00AD121E">
            <w:pPr>
              <w:numPr>
                <w:ilvl w:val="0"/>
                <w:numId w:val="9"/>
              </w:numPr>
              <w:spacing w:after="0" w:line="240" w:lineRule="auto"/>
              <w:ind w:left="220" w:hanging="180"/>
              <w:contextualSpacing/>
              <w:rPr>
                <w:rFonts w:ascii="Cambria" w:eastAsia="Cambria" w:hAnsi="Cambria" w:cs="Times New Roman"/>
                <w:i/>
                <w:sz w:val="18"/>
                <w:szCs w:val="18"/>
              </w:rPr>
            </w:pPr>
            <w:r w:rsidRPr="00AD121E">
              <w:rPr>
                <w:rFonts w:ascii="Cambria" w:eastAsia="Cambria" w:hAnsi="Cambria" w:cs="Times New Roman"/>
                <w:i/>
                <w:sz w:val="18"/>
                <w:szCs w:val="18"/>
              </w:rPr>
              <w:t>Goals are not always appropriately aligned to meet the needs of the student population.</w:t>
            </w:r>
          </w:p>
          <w:p w:rsidR="00AD121E" w:rsidRPr="00AD121E" w:rsidRDefault="00AD121E" w:rsidP="00AD121E">
            <w:pPr>
              <w:numPr>
                <w:ilvl w:val="0"/>
                <w:numId w:val="9"/>
              </w:numPr>
              <w:spacing w:after="0" w:line="240" w:lineRule="auto"/>
              <w:ind w:left="220"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collaborates with school or district colleagues in order to develop goals for direct services.</w:t>
            </w:r>
          </w:p>
          <w:p w:rsidR="00AD121E" w:rsidRPr="00AD121E" w:rsidRDefault="00AD121E" w:rsidP="00AD121E">
            <w:pPr>
              <w:numPr>
                <w:ilvl w:val="0"/>
                <w:numId w:val="9"/>
              </w:numPr>
              <w:spacing w:after="0" w:line="240" w:lineRule="auto"/>
              <w:ind w:left="220" w:hanging="180"/>
              <w:contextualSpacing/>
              <w:rPr>
                <w:rFonts w:ascii="Cambria" w:eastAsia="Cambria" w:hAnsi="Cambria" w:cs="Times New Roman"/>
                <w:i/>
                <w:sz w:val="18"/>
                <w:szCs w:val="18"/>
              </w:rPr>
            </w:pPr>
            <w:r w:rsidRPr="00AD121E">
              <w:rPr>
                <w:rFonts w:ascii="Cambria" w:eastAsia="Cambria" w:hAnsi="Cambria" w:cs="Times New Roman"/>
                <w:i/>
                <w:sz w:val="18"/>
                <w:szCs w:val="18"/>
              </w:rPr>
              <w:t>IEP goals for direct social work/psychology services are sometimes specific, observable, and measurable.</w:t>
            </w:r>
          </w:p>
          <w:p w:rsidR="00AD121E" w:rsidRPr="00AD121E" w:rsidRDefault="00AD121E" w:rsidP="00AD121E">
            <w:pPr>
              <w:numPr>
                <w:ilvl w:val="0"/>
                <w:numId w:val="9"/>
              </w:numPr>
              <w:spacing w:after="0" w:line="240" w:lineRule="auto"/>
              <w:ind w:left="220"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groups students based on their needs and characteristics.</w:t>
            </w:r>
          </w:p>
        </w:tc>
        <w:tc>
          <w:tcPr>
            <w:tcW w:w="2634" w:type="dxa"/>
            <w:tcBorders>
              <w:top w:val="single" w:sz="4" w:space="0" w:color="000000"/>
              <w:bottom w:val="single" w:sz="4" w:space="0" w:color="000000"/>
            </w:tcBorders>
          </w:tcPr>
          <w:p w:rsidR="00AD121E" w:rsidRPr="00AD121E" w:rsidRDefault="00AD121E" w:rsidP="00AD121E">
            <w:pPr>
              <w:numPr>
                <w:ilvl w:val="0"/>
                <w:numId w:val="8"/>
              </w:numPr>
              <w:spacing w:after="0" w:line="240" w:lineRule="auto"/>
              <w:ind w:left="283" w:hanging="180"/>
              <w:contextualSpacing/>
              <w:rPr>
                <w:rFonts w:ascii="Cambria" w:eastAsia="Cambria" w:hAnsi="Cambria" w:cs="Times New Roman"/>
                <w:i/>
                <w:sz w:val="18"/>
                <w:szCs w:val="18"/>
              </w:rPr>
            </w:pPr>
            <w:r w:rsidRPr="00AD121E">
              <w:rPr>
                <w:rFonts w:ascii="Cambria" w:eastAsia="Cambria" w:hAnsi="Cambria" w:cs="Times New Roman"/>
                <w:i/>
                <w:sz w:val="18"/>
                <w:szCs w:val="18"/>
              </w:rPr>
              <w:t xml:space="preserve"> Goals are consistently aligned to meet the needs of the student population.</w:t>
            </w:r>
          </w:p>
          <w:p w:rsidR="00AD121E" w:rsidRPr="00AD121E" w:rsidRDefault="00AD121E" w:rsidP="00AD121E">
            <w:pPr>
              <w:numPr>
                <w:ilvl w:val="0"/>
                <w:numId w:val="8"/>
              </w:numPr>
              <w:spacing w:after="0" w:line="240" w:lineRule="auto"/>
              <w:ind w:left="28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makes an effort to collaborate with school or district colleagues in order to develop goals for direct services.</w:t>
            </w:r>
          </w:p>
          <w:p w:rsidR="00AD121E" w:rsidRPr="00AD121E" w:rsidRDefault="00AD121E" w:rsidP="00AD121E">
            <w:pPr>
              <w:numPr>
                <w:ilvl w:val="0"/>
                <w:numId w:val="8"/>
              </w:numPr>
              <w:spacing w:after="0" w:line="240" w:lineRule="auto"/>
              <w:ind w:left="283" w:hanging="180"/>
              <w:contextualSpacing/>
              <w:rPr>
                <w:rFonts w:ascii="Cambria" w:eastAsia="Cambria" w:hAnsi="Cambria" w:cs="Times New Roman"/>
                <w:i/>
                <w:sz w:val="18"/>
                <w:szCs w:val="18"/>
              </w:rPr>
            </w:pPr>
            <w:r w:rsidRPr="00AD121E">
              <w:rPr>
                <w:rFonts w:ascii="Cambria" w:eastAsia="Cambria" w:hAnsi="Cambria" w:cs="Times New Roman"/>
                <w:i/>
                <w:sz w:val="18"/>
                <w:szCs w:val="18"/>
              </w:rPr>
              <w:t>IEP goals for direct social work/psychology services are specific to the needs of students and are observable and measurable.</w:t>
            </w:r>
          </w:p>
          <w:p w:rsidR="00AD121E" w:rsidRPr="00AD121E" w:rsidRDefault="00AD121E" w:rsidP="00AD121E">
            <w:pPr>
              <w:numPr>
                <w:ilvl w:val="0"/>
                <w:numId w:val="8"/>
              </w:numPr>
              <w:spacing w:after="0" w:line="240" w:lineRule="auto"/>
              <w:ind w:left="283" w:hanging="180"/>
              <w:contextualSpacing/>
              <w:rPr>
                <w:rFonts w:ascii="Cambria" w:eastAsia="Cambria" w:hAnsi="Cambria" w:cs="Times New Roman"/>
                <w:i/>
                <w:sz w:val="18"/>
                <w:szCs w:val="18"/>
              </w:rPr>
            </w:pPr>
            <w:r w:rsidRPr="00AD121E">
              <w:rPr>
                <w:rFonts w:ascii="Cambria" w:eastAsia="Cambria" w:hAnsi="Cambria" w:cs="Times New Roman"/>
                <w:i/>
                <w:sz w:val="18"/>
                <w:szCs w:val="18"/>
              </w:rPr>
              <w:t>Students are grouped with consideration given to their unique needs and characteristics.</w:t>
            </w:r>
          </w:p>
        </w:tc>
        <w:tc>
          <w:tcPr>
            <w:tcW w:w="3607" w:type="dxa"/>
            <w:tcBorders>
              <w:top w:val="single" w:sz="4" w:space="0" w:color="000000"/>
              <w:bottom w:val="single" w:sz="4" w:space="0" w:color="000000"/>
            </w:tcBorders>
          </w:tcPr>
          <w:p w:rsidR="00AD121E" w:rsidRPr="00AD121E" w:rsidRDefault="00AD121E" w:rsidP="00AD121E">
            <w:pPr>
              <w:numPr>
                <w:ilvl w:val="0"/>
                <w:numId w:val="7"/>
              </w:numPr>
              <w:spacing w:after="0" w:line="240" w:lineRule="auto"/>
              <w:ind w:left="259" w:hanging="188"/>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initiates and takes responsibility for meeting the needs of the student population through appropriately aligned goals.</w:t>
            </w:r>
          </w:p>
          <w:p w:rsidR="00AD121E" w:rsidRPr="00AD121E" w:rsidRDefault="00AD121E" w:rsidP="00AD121E">
            <w:pPr>
              <w:numPr>
                <w:ilvl w:val="0"/>
                <w:numId w:val="7"/>
              </w:numPr>
              <w:spacing w:after="0" w:line="240" w:lineRule="auto"/>
              <w:ind w:left="259" w:hanging="188"/>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conducts a needs inventory or consult with staff/ administration in order to develop school-wide goals for psychology services.</w:t>
            </w:r>
          </w:p>
          <w:p w:rsidR="00AD121E" w:rsidRPr="00AD121E" w:rsidRDefault="00AD121E" w:rsidP="00AD121E">
            <w:pPr>
              <w:numPr>
                <w:ilvl w:val="0"/>
                <w:numId w:val="7"/>
              </w:numPr>
              <w:spacing w:after="0" w:line="240" w:lineRule="auto"/>
              <w:ind w:left="259" w:hanging="188"/>
              <w:contextualSpacing/>
              <w:rPr>
                <w:rFonts w:ascii="Cambria" w:eastAsia="Cambria" w:hAnsi="Cambria" w:cs="Times New Roman"/>
                <w:i/>
                <w:sz w:val="18"/>
                <w:szCs w:val="18"/>
              </w:rPr>
            </w:pPr>
            <w:r w:rsidRPr="00AD121E">
              <w:rPr>
                <w:rFonts w:ascii="Cambria" w:eastAsia="Cambria" w:hAnsi="Cambria" w:cs="Times New Roman"/>
                <w:i/>
                <w:sz w:val="18"/>
                <w:szCs w:val="18"/>
              </w:rPr>
              <w:t>IEP goals for direct social work/psychology services are specific, observable, and measurable.</w:t>
            </w:r>
            <w:r w:rsidR="00324631">
              <w:rPr>
                <w:rFonts w:ascii="Cambria" w:eastAsia="Cambria" w:hAnsi="Cambria" w:cs="Times New Roman"/>
                <w:i/>
                <w:sz w:val="18"/>
                <w:szCs w:val="18"/>
              </w:rPr>
              <w:t xml:space="preserve"> </w:t>
            </w:r>
            <w:r w:rsidR="00324631" w:rsidRPr="002C6D7A">
              <w:rPr>
                <w:rFonts w:ascii="Cambria" w:eastAsia="Cambria" w:hAnsi="Cambria" w:cs="Times New Roman"/>
                <w:i/>
                <w:sz w:val="18"/>
                <w:szCs w:val="18"/>
              </w:rPr>
              <w:t>They are tied to Social-Emotional Learning standards and include relevant, objective baseline data that are tied to objectives.</w:t>
            </w:r>
          </w:p>
          <w:p w:rsidR="00AD121E" w:rsidRPr="00AD121E" w:rsidRDefault="00AD121E" w:rsidP="00AD121E">
            <w:pPr>
              <w:numPr>
                <w:ilvl w:val="0"/>
                <w:numId w:val="7"/>
              </w:numPr>
              <w:spacing w:after="0" w:line="240" w:lineRule="auto"/>
              <w:ind w:left="259" w:hanging="188"/>
              <w:contextualSpacing/>
              <w:rPr>
                <w:rFonts w:ascii="Cambria" w:eastAsia="Cambria" w:hAnsi="Cambria" w:cs="Times New Roman"/>
                <w:i/>
                <w:sz w:val="18"/>
                <w:szCs w:val="18"/>
              </w:rPr>
            </w:pPr>
            <w:r w:rsidRPr="00AD121E">
              <w:rPr>
                <w:rFonts w:ascii="Cambria" w:eastAsia="Cambria" w:hAnsi="Cambria" w:cs="Times New Roman"/>
                <w:i/>
                <w:sz w:val="18"/>
                <w:szCs w:val="18"/>
              </w:rPr>
              <w:t>Consideration is consistently given to the unique needs and characteristics of students when they are grouped for direct service.</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260"/>
        </w:trPr>
        <w:tc>
          <w:tcPr>
            <w:tcW w:w="14130"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Guiding Question: How did you develop student outcomes to meet the varying needs of your students?</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r w:rsidRPr="00AD121E">
              <w:rPr>
                <w:rFonts w:ascii="Cambria" w:eastAsia="Times New Roman" w:hAnsi="Cambria" w:cs="Times New Roman"/>
                <w:i/>
                <w:color w:val="000000"/>
                <w:kern w:val="28"/>
                <w:sz w:val="20"/>
                <w:szCs w:val="20"/>
              </w:rPr>
              <w:t xml:space="preserve"> </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791"/>
        <w:gridCol w:w="2461"/>
        <w:gridCol w:w="2637"/>
        <w:gridCol w:w="2634"/>
        <w:gridCol w:w="3607"/>
      </w:tblGrid>
      <w:tr w:rsidR="00AD121E" w:rsidRPr="00AD121E" w:rsidTr="00324631">
        <w:trPr>
          <w:trHeight w:val="410"/>
        </w:trPr>
        <w:tc>
          <w:tcPr>
            <w:tcW w:w="2809"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461"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37"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4"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607"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1664"/>
        </w:trPr>
        <w:tc>
          <w:tcPr>
            <w:tcW w:w="2809"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1d:</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Designs Interventions and Instructional Supports Using Appropriate Resources</w:t>
            </w:r>
          </w:p>
          <w:p w:rsidR="00AD121E" w:rsidRPr="00AD121E" w:rsidRDefault="00AD121E" w:rsidP="00AD121E">
            <w:pPr>
              <w:spacing w:after="200" w:line="240" w:lineRule="auto"/>
              <w:rPr>
                <w:rFonts w:ascii="Cambria" w:eastAsia="Cambria" w:hAnsi="Cambria" w:cs="Times New Roman"/>
                <w:b/>
                <w:i/>
                <w:sz w:val="20"/>
                <w:szCs w:val="20"/>
              </w:rPr>
            </w:pPr>
          </w:p>
        </w:tc>
        <w:tc>
          <w:tcPr>
            <w:tcW w:w="2461" w:type="dxa"/>
            <w:tcBorders>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repertoire of academic, behavioral, and social/emotional interventions/supports consists of a random collection of unrelated activities that lacks coherence, an overall structure, or does not meet the needs of the student(s).</w:t>
            </w:r>
          </w:p>
        </w:tc>
        <w:tc>
          <w:tcPr>
            <w:tcW w:w="2637" w:type="dxa"/>
            <w:tcBorders>
              <w:left w:val="single" w:sz="4" w:space="0" w:color="auto"/>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designs academic, behavioral, and social/emotional interventions/supports, with disregard to evidence-based practices that may be ineffective in meeting the needs of the target student(s).</w:t>
            </w:r>
          </w:p>
        </w:tc>
        <w:tc>
          <w:tcPr>
            <w:tcW w:w="2634" w:type="dxa"/>
            <w:tcBorders>
              <w:left w:val="single" w:sz="4" w:space="0" w:color="auto"/>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 xml:space="preserve">School Psychologist designs evidence-based academic, behavioral, and social/emotional interventions/supports that effectively meet the needs of the target student(s). </w:t>
            </w:r>
          </w:p>
        </w:tc>
        <w:tc>
          <w:tcPr>
            <w:tcW w:w="3607" w:type="dxa"/>
            <w:tcBorders>
              <w:lef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designs evidence-based academic, behavioral, and social/emotional interventions/supports that effectively meet the needs of the target student(s) and are connected to building/district goals.</w:t>
            </w:r>
          </w:p>
        </w:tc>
      </w:tr>
      <w:tr w:rsidR="00AD121E" w:rsidRPr="00AD121E" w:rsidTr="00324631">
        <w:trPr>
          <w:trHeight w:val="1898"/>
        </w:trPr>
        <w:tc>
          <w:tcPr>
            <w:tcW w:w="2809" w:type="dxa"/>
            <w:gridSpan w:val="2"/>
            <w:tcBorders>
              <w:top w:val="single" w:sz="4" w:space="0" w:color="000000"/>
              <w:bottom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461" w:type="dxa"/>
            <w:tcBorders>
              <w:top w:val="single" w:sz="4" w:space="0" w:color="000000"/>
              <w:bottom w:val="single" w:sz="4" w:space="0" w:color="000000"/>
            </w:tcBorders>
          </w:tcPr>
          <w:p w:rsidR="00AD121E" w:rsidRPr="00AD121E" w:rsidRDefault="00AD121E" w:rsidP="00AD121E">
            <w:pPr>
              <w:numPr>
                <w:ilvl w:val="0"/>
                <w:numId w:val="11"/>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ignorant of evidence-based interventions across all Tiers.</w:t>
            </w:r>
          </w:p>
          <w:p w:rsidR="00AD121E" w:rsidRPr="00AD121E" w:rsidRDefault="00AD121E" w:rsidP="00AD121E">
            <w:pPr>
              <w:numPr>
                <w:ilvl w:val="0"/>
                <w:numId w:val="11"/>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collaborate with school personnel in order to identify school-wide, at-risk, or special education interventions.</w:t>
            </w:r>
          </w:p>
          <w:p w:rsidR="00AD121E" w:rsidRPr="00AD121E" w:rsidRDefault="00AD121E" w:rsidP="00AD121E">
            <w:pPr>
              <w:numPr>
                <w:ilvl w:val="0"/>
                <w:numId w:val="11"/>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unable to suggest or identify appropriate interventions that meet the needs of students.</w:t>
            </w:r>
          </w:p>
        </w:tc>
        <w:tc>
          <w:tcPr>
            <w:tcW w:w="2637" w:type="dxa"/>
            <w:tcBorders>
              <w:top w:val="single" w:sz="4" w:space="0" w:color="000000"/>
              <w:bottom w:val="single" w:sz="4" w:space="0" w:color="000000"/>
            </w:tcBorders>
          </w:tcPr>
          <w:p w:rsidR="00AD121E" w:rsidRPr="00AD121E" w:rsidRDefault="00AD121E" w:rsidP="00AD121E">
            <w:pPr>
              <w:numPr>
                <w:ilvl w:val="0"/>
                <w:numId w:val="11"/>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demonstrates limited knowledge of evidence-based interventions across all Tiers.</w:t>
            </w:r>
          </w:p>
          <w:p w:rsidR="00AD121E" w:rsidRPr="00AD121E" w:rsidRDefault="00AD121E" w:rsidP="00AD121E">
            <w:pPr>
              <w:numPr>
                <w:ilvl w:val="0"/>
                <w:numId w:val="11"/>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collaborates only when requested with school personnel in order to identify school-wide, at-risk, or special education interventions.</w:t>
            </w:r>
          </w:p>
          <w:p w:rsidR="00AD121E" w:rsidRPr="00AD121E" w:rsidRDefault="00AD121E" w:rsidP="00AD121E">
            <w:pPr>
              <w:numPr>
                <w:ilvl w:val="0"/>
                <w:numId w:val="11"/>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has limited suggestions for appropriate interventions to meet the needs of students.</w:t>
            </w:r>
          </w:p>
        </w:tc>
        <w:tc>
          <w:tcPr>
            <w:tcW w:w="2634" w:type="dxa"/>
            <w:tcBorders>
              <w:top w:val="single" w:sz="4" w:space="0" w:color="000000"/>
              <w:bottom w:val="single" w:sz="4" w:space="0" w:color="000000"/>
            </w:tcBorders>
          </w:tcPr>
          <w:p w:rsidR="00AD121E" w:rsidRPr="00AD121E" w:rsidRDefault="00AD121E" w:rsidP="00AD121E">
            <w:pPr>
              <w:numPr>
                <w:ilvl w:val="0"/>
                <w:numId w:val="11"/>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demonstrates an understanding of the supports and interventions that are available to students across all Tiers.</w:t>
            </w:r>
          </w:p>
          <w:p w:rsidR="00AD121E" w:rsidRPr="00AD121E" w:rsidRDefault="00AD121E" w:rsidP="00AD121E">
            <w:pPr>
              <w:numPr>
                <w:ilvl w:val="0"/>
                <w:numId w:val="11"/>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frequently collaborates with school personnel in order to develop school-wide, at-risk, or special education interventions.</w:t>
            </w:r>
          </w:p>
          <w:p w:rsidR="00AD121E" w:rsidRPr="00AD121E" w:rsidRDefault="00AD121E" w:rsidP="00AD121E">
            <w:pPr>
              <w:numPr>
                <w:ilvl w:val="0"/>
                <w:numId w:val="11"/>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regularly suggests or identifies appropriate interventions that meet the needs of students.</w:t>
            </w:r>
          </w:p>
        </w:tc>
        <w:tc>
          <w:tcPr>
            <w:tcW w:w="3607" w:type="dxa"/>
            <w:tcBorders>
              <w:top w:val="single" w:sz="4" w:space="0" w:color="000000"/>
              <w:bottom w:val="single" w:sz="4" w:space="0" w:color="000000"/>
            </w:tcBorders>
          </w:tcPr>
          <w:p w:rsidR="00AD121E" w:rsidRPr="00AD121E" w:rsidRDefault="00AD121E" w:rsidP="00AD121E">
            <w:pPr>
              <w:numPr>
                <w:ilvl w:val="0"/>
                <w:numId w:val="11"/>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demonstrates an extensive understanding of the supports and interventions that are available to students across all Tiers.</w:t>
            </w:r>
          </w:p>
          <w:p w:rsidR="00AD121E" w:rsidRPr="00AD121E" w:rsidRDefault="00AD121E" w:rsidP="00AD121E">
            <w:pPr>
              <w:numPr>
                <w:ilvl w:val="0"/>
                <w:numId w:val="11"/>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provides leadership when collaborating with school personnel in order to develop school-wide, at-risk, or special education interventions.</w:t>
            </w:r>
          </w:p>
          <w:p w:rsidR="00AD121E" w:rsidRPr="00AD121E" w:rsidRDefault="00AD121E" w:rsidP="00AD121E">
            <w:pPr>
              <w:numPr>
                <w:ilvl w:val="0"/>
                <w:numId w:val="11"/>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functions within a leadership role by researching interventions that are available to meet the needs of students and soliciting the obtainment of such materials.</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260"/>
        </w:trPr>
        <w:tc>
          <w:tcPr>
            <w:tcW w:w="14130"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 xml:space="preserve">Guiding Question: What supports and resources were developed and utilized? </w:t>
            </w:r>
            <w:r w:rsidRPr="00AD121E">
              <w:rPr>
                <w:rFonts w:ascii="Cambria" w:eastAsia="Times New Roman" w:hAnsi="Cambria" w:cs="Times New Roman"/>
                <w:b/>
                <w:i/>
                <w:kern w:val="28"/>
                <w:sz w:val="20"/>
                <w:szCs w:val="20"/>
              </w:rPr>
              <w:t xml:space="preserve">How did you determine and expand your knowledge of resources and supports? </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791"/>
        <w:gridCol w:w="2461"/>
        <w:gridCol w:w="2637"/>
        <w:gridCol w:w="2634"/>
        <w:gridCol w:w="3607"/>
      </w:tblGrid>
      <w:tr w:rsidR="00AD121E" w:rsidRPr="00AD121E" w:rsidTr="00324631">
        <w:trPr>
          <w:trHeight w:val="410"/>
        </w:trPr>
        <w:tc>
          <w:tcPr>
            <w:tcW w:w="2809"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r w:rsidRPr="00AD121E">
              <w:rPr>
                <w:rFonts w:ascii="Cambria" w:eastAsia="Cambria" w:hAnsi="Cambria" w:cs="Times New Roman"/>
                <w:sz w:val="24"/>
                <w:szCs w:val="24"/>
              </w:rPr>
              <w:lastRenderedPageBreak/>
              <w:br w:type="page"/>
            </w:r>
          </w:p>
        </w:tc>
        <w:tc>
          <w:tcPr>
            <w:tcW w:w="2461"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37"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4"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607"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2232"/>
        </w:trPr>
        <w:tc>
          <w:tcPr>
            <w:tcW w:w="2809"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1e:</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Demonstrates Knowledge of a Variety of Assessment Instruments and Identifies Measures That are Able to Evaluate Educational Problems and Progress</w:t>
            </w:r>
          </w:p>
        </w:tc>
        <w:tc>
          <w:tcPr>
            <w:tcW w:w="2461" w:type="dxa"/>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demonstrates little or no knowledge of assessment instruments and is unable to identify instruments that evaluate interventions and student progress effectively.</w:t>
            </w:r>
          </w:p>
        </w:tc>
        <w:tc>
          <w:tcPr>
            <w:tcW w:w="2637" w:type="dxa"/>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has limited knowledge of assessment instruments for systems, groups, and individuals and inconsistently identifies instruments that evaluate interventions and student progress.</w:t>
            </w:r>
          </w:p>
        </w:tc>
        <w:tc>
          <w:tcPr>
            <w:tcW w:w="2634" w:type="dxa"/>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has knowledge of a variety of assessment instruments for systems, groups, and individuals and consistently identifies instruments that evaluate interventions and student progress.</w:t>
            </w:r>
          </w:p>
        </w:tc>
        <w:tc>
          <w:tcPr>
            <w:tcW w:w="3607" w:type="dxa"/>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has extensive knowledge of a variety of assessments for systems, groups, and individuals and always suggests effective instruments for the evaluation of interventions and student progress.</w:t>
            </w:r>
          </w:p>
        </w:tc>
      </w:tr>
      <w:tr w:rsidR="00AD121E" w:rsidRPr="00AD121E" w:rsidTr="00324631">
        <w:trPr>
          <w:trHeight w:val="2232"/>
        </w:trPr>
        <w:tc>
          <w:tcPr>
            <w:tcW w:w="2809"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Critical</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461" w:type="dxa"/>
            <w:tcBorders>
              <w:top w:val="single" w:sz="4" w:space="0" w:color="000000"/>
              <w:left w:val="single" w:sz="4" w:space="0" w:color="000000"/>
              <w:bottom w:val="single" w:sz="4" w:space="0" w:color="000000"/>
              <w:right w:val="single" w:sz="4" w:space="0" w:color="000000"/>
            </w:tcBorders>
          </w:tcPr>
          <w:p w:rsidR="00AD121E" w:rsidRPr="00AD121E" w:rsidRDefault="00AD121E" w:rsidP="00AD121E">
            <w:pPr>
              <w:numPr>
                <w:ilvl w:val="0"/>
                <w:numId w:val="13"/>
              </w:numPr>
              <w:spacing w:after="0" w:line="240" w:lineRule="auto"/>
              <w:ind w:left="16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participate in problem-solving planning in order to make decisions about instruments, interventions, and progress monitoring tools.</w:t>
            </w:r>
          </w:p>
          <w:p w:rsidR="00AD121E" w:rsidRPr="00AD121E" w:rsidRDefault="00AD121E" w:rsidP="00AD121E">
            <w:pPr>
              <w:numPr>
                <w:ilvl w:val="0"/>
                <w:numId w:val="13"/>
              </w:numPr>
              <w:spacing w:after="0" w:line="240" w:lineRule="auto"/>
              <w:ind w:left="16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suggests inappropriate or outdated instruments to evaluate educational problems, interventions, and progress.</w:t>
            </w:r>
          </w:p>
        </w:tc>
        <w:tc>
          <w:tcPr>
            <w:tcW w:w="2637" w:type="dxa"/>
            <w:tcBorders>
              <w:top w:val="single" w:sz="4" w:space="0" w:color="000000"/>
              <w:left w:val="single" w:sz="4" w:space="0" w:color="000000"/>
              <w:bottom w:val="single" w:sz="4" w:space="0" w:color="000000"/>
              <w:right w:val="single" w:sz="4" w:space="0" w:color="000000"/>
            </w:tcBorders>
          </w:tcPr>
          <w:p w:rsidR="00AD121E" w:rsidRPr="00AD121E" w:rsidRDefault="00AD121E" w:rsidP="00AD121E">
            <w:pPr>
              <w:numPr>
                <w:ilvl w:val="0"/>
                <w:numId w:val="13"/>
              </w:numPr>
              <w:spacing w:after="0" w:line="240" w:lineRule="auto"/>
              <w:ind w:left="130" w:hanging="149"/>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participates in problem-solving planning in order to make decisions about instruments, interventions, and progress monitoring tools.</w:t>
            </w:r>
          </w:p>
          <w:p w:rsidR="00AD121E" w:rsidRPr="00AD121E" w:rsidRDefault="00AD121E" w:rsidP="00AD121E">
            <w:pPr>
              <w:numPr>
                <w:ilvl w:val="0"/>
                <w:numId w:val="13"/>
              </w:numPr>
              <w:spacing w:after="0" w:line="240" w:lineRule="auto"/>
              <w:ind w:left="130" w:hanging="149"/>
              <w:contextualSpacing/>
              <w:rPr>
                <w:rFonts w:ascii="Cambria" w:eastAsia="Cambria" w:hAnsi="Cambria" w:cs="Times New Roman"/>
                <w:i/>
                <w:sz w:val="18"/>
                <w:szCs w:val="18"/>
              </w:rPr>
            </w:pPr>
            <w:r w:rsidRPr="00AD121E">
              <w:rPr>
                <w:rFonts w:ascii="Cambria" w:eastAsia="Cambria" w:hAnsi="Cambria" w:cs="Times New Roman"/>
                <w:i/>
                <w:sz w:val="18"/>
                <w:szCs w:val="18"/>
              </w:rPr>
              <w:t xml:space="preserve">School Psychologist relies on limited data sources (e.g., Review, Interview, Observe, </w:t>
            </w:r>
            <w:proofErr w:type="gramStart"/>
            <w:r w:rsidRPr="00AD121E">
              <w:rPr>
                <w:rFonts w:ascii="Cambria" w:eastAsia="Cambria" w:hAnsi="Cambria" w:cs="Times New Roman"/>
                <w:i/>
                <w:sz w:val="18"/>
                <w:szCs w:val="18"/>
              </w:rPr>
              <w:t>Test</w:t>
            </w:r>
            <w:proofErr w:type="gramEnd"/>
            <w:r w:rsidRPr="00AD121E">
              <w:rPr>
                <w:rFonts w:ascii="Cambria" w:eastAsia="Cambria" w:hAnsi="Cambria" w:cs="Times New Roman"/>
                <w:i/>
                <w:sz w:val="18"/>
                <w:szCs w:val="18"/>
              </w:rPr>
              <w:t>) and suggests inappropriate instruments to evaluate educational problems, interventions, and progress.</w:t>
            </w:r>
          </w:p>
        </w:tc>
        <w:tc>
          <w:tcPr>
            <w:tcW w:w="2634" w:type="dxa"/>
            <w:tcBorders>
              <w:top w:val="single" w:sz="4" w:space="0" w:color="000000"/>
              <w:left w:val="single" w:sz="4" w:space="0" w:color="000000"/>
              <w:bottom w:val="single" w:sz="4" w:space="0" w:color="000000"/>
              <w:right w:val="single" w:sz="4" w:space="0" w:color="000000"/>
            </w:tcBorders>
          </w:tcPr>
          <w:p w:rsidR="00AD121E" w:rsidRPr="00AD121E" w:rsidRDefault="00AD121E" w:rsidP="00AD121E">
            <w:pPr>
              <w:numPr>
                <w:ilvl w:val="0"/>
                <w:numId w:val="13"/>
              </w:numPr>
              <w:spacing w:after="0" w:line="240" w:lineRule="auto"/>
              <w:ind w:left="103" w:hanging="122"/>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consistently participates in problem-solving planning in order to make decisions about instruments, interventions, and progress monitoring tools.</w:t>
            </w:r>
          </w:p>
          <w:p w:rsidR="00AD121E" w:rsidRPr="00AD121E" w:rsidRDefault="00AD121E" w:rsidP="00AD121E">
            <w:pPr>
              <w:numPr>
                <w:ilvl w:val="0"/>
                <w:numId w:val="13"/>
              </w:numPr>
              <w:spacing w:after="0" w:line="240" w:lineRule="auto"/>
              <w:ind w:left="103" w:hanging="122"/>
              <w:contextualSpacing/>
              <w:rPr>
                <w:rFonts w:ascii="Cambria" w:eastAsia="Cambria" w:hAnsi="Cambria" w:cs="Times New Roman"/>
                <w:i/>
                <w:sz w:val="18"/>
                <w:szCs w:val="18"/>
              </w:rPr>
            </w:pPr>
            <w:r w:rsidRPr="00AD121E">
              <w:rPr>
                <w:rFonts w:ascii="Cambria" w:eastAsia="Cambria" w:hAnsi="Cambria" w:cs="Times New Roman"/>
                <w:i/>
                <w:sz w:val="18"/>
                <w:szCs w:val="18"/>
              </w:rPr>
              <w:t xml:space="preserve">School Psychologist relies on a breadth of data sources (e.g., Review, Interview, Observe, </w:t>
            </w:r>
            <w:proofErr w:type="gramStart"/>
            <w:r w:rsidRPr="00AD121E">
              <w:rPr>
                <w:rFonts w:ascii="Cambria" w:eastAsia="Cambria" w:hAnsi="Cambria" w:cs="Times New Roman"/>
                <w:i/>
                <w:sz w:val="18"/>
                <w:szCs w:val="18"/>
              </w:rPr>
              <w:t>Test</w:t>
            </w:r>
            <w:proofErr w:type="gramEnd"/>
            <w:r w:rsidRPr="00AD121E">
              <w:rPr>
                <w:rFonts w:ascii="Cambria" w:eastAsia="Cambria" w:hAnsi="Cambria" w:cs="Times New Roman"/>
                <w:i/>
                <w:sz w:val="18"/>
                <w:szCs w:val="18"/>
              </w:rPr>
              <w:t>) and accurately uses this information to suggest appropriate instruments that evaluate educational problems, interventions, and progress.</w:t>
            </w:r>
          </w:p>
        </w:tc>
        <w:tc>
          <w:tcPr>
            <w:tcW w:w="3607" w:type="dxa"/>
            <w:tcBorders>
              <w:top w:val="single" w:sz="4" w:space="0" w:color="000000"/>
              <w:left w:val="single" w:sz="4" w:space="0" w:color="000000"/>
              <w:bottom w:val="single" w:sz="4" w:space="0" w:color="000000"/>
              <w:right w:val="single" w:sz="4" w:space="0" w:color="000000"/>
            </w:tcBorders>
          </w:tcPr>
          <w:p w:rsidR="00AD121E" w:rsidRPr="00AD121E" w:rsidRDefault="00AD121E" w:rsidP="00AD121E">
            <w:pPr>
              <w:numPr>
                <w:ilvl w:val="0"/>
                <w:numId w:val="13"/>
              </w:numPr>
              <w:spacing w:after="0" w:line="240" w:lineRule="auto"/>
              <w:ind w:left="169" w:hanging="188"/>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functions within a leadership role on the problem-solving team by planning and recommending evidence-based instruments, interventions, and progress monitoring tools.</w:t>
            </w:r>
          </w:p>
          <w:p w:rsidR="00AD121E" w:rsidRPr="00AD121E" w:rsidRDefault="00AD121E" w:rsidP="00324631">
            <w:pPr>
              <w:numPr>
                <w:ilvl w:val="0"/>
                <w:numId w:val="13"/>
              </w:numPr>
              <w:spacing w:after="0" w:line="240" w:lineRule="auto"/>
              <w:ind w:left="169" w:hanging="188"/>
              <w:contextualSpacing/>
              <w:rPr>
                <w:rFonts w:ascii="Cambria" w:eastAsia="Cambria" w:hAnsi="Cambria" w:cs="Times New Roman"/>
                <w:i/>
                <w:sz w:val="18"/>
                <w:szCs w:val="18"/>
              </w:rPr>
            </w:pPr>
            <w:r w:rsidRPr="00AD121E">
              <w:rPr>
                <w:rFonts w:ascii="Cambria" w:eastAsia="Cambria" w:hAnsi="Cambria" w:cs="Times New Roman"/>
                <w:i/>
                <w:sz w:val="18"/>
                <w:szCs w:val="18"/>
              </w:rPr>
              <w:t xml:space="preserve">School Psychologist relies on a breadth of data sources (e.g., Review, Interview, Observe, </w:t>
            </w:r>
            <w:proofErr w:type="gramStart"/>
            <w:r w:rsidRPr="00AD121E">
              <w:rPr>
                <w:rFonts w:ascii="Cambria" w:eastAsia="Cambria" w:hAnsi="Cambria" w:cs="Times New Roman"/>
                <w:i/>
                <w:sz w:val="18"/>
                <w:szCs w:val="18"/>
              </w:rPr>
              <w:t>Test</w:t>
            </w:r>
            <w:proofErr w:type="gramEnd"/>
            <w:r w:rsidRPr="00AD121E">
              <w:rPr>
                <w:rFonts w:ascii="Cambria" w:eastAsia="Cambria" w:hAnsi="Cambria" w:cs="Times New Roman"/>
                <w:i/>
                <w:sz w:val="18"/>
                <w:szCs w:val="18"/>
              </w:rPr>
              <w:t>) and accurately uses this information to make specific recommendations for effective instruments that evaluate educational problems, interventions, and progress</w:t>
            </w:r>
            <w:r w:rsidRPr="002C6D7A">
              <w:rPr>
                <w:rFonts w:ascii="Cambria" w:eastAsia="Cambria" w:hAnsi="Cambria" w:cs="Times New Roman"/>
                <w:i/>
                <w:sz w:val="18"/>
                <w:szCs w:val="18"/>
              </w:rPr>
              <w:t>.</w:t>
            </w:r>
            <w:r w:rsidR="00324631" w:rsidRPr="002C6D7A">
              <w:rPr>
                <w:rFonts w:ascii="Cambria" w:eastAsia="Cambria" w:hAnsi="Cambria" w:cs="Times New Roman"/>
                <w:i/>
                <w:sz w:val="18"/>
                <w:szCs w:val="18"/>
              </w:rPr>
              <w:t xml:space="preserve">  School Psychologist is knowledgeable with linking results to appropriate interventions.  </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260"/>
        </w:trPr>
        <w:tc>
          <w:tcPr>
            <w:tcW w:w="14130"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Guiding Question:  How did you determine appropriate assessments, both formative and summative, and how will you use the results to plan for future program planning?</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bl>
    <w:p w:rsidR="00AD121E" w:rsidRPr="00AD121E" w:rsidRDefault="00AD121E" w:rsidP="00AD121E">
      <w:pPr>
        <w:spacing w:after="200" w:line="240" w:lineRule="auto"/>
        <w:rPr>
          <w:rFonts w:ascii="Cambria" w:eastAsia="Cambria" w:hAnsi="Cambria" w:cs="Times New Roman"/>
          <w:sz w:val="24"/>
          <w:szCs w:val="24"/>
        </w:rPr>
      </w:pPr>
    </w:p>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p w:rsidR="00AD121E" w:rsidRPr="00AD121E" w:rsidRDefault="00AD121E" w:rsidP="00AD121E">
      <w:pPr>
        <w:spacing w:after="200" w:line="240" w:lineRule="auto"/>
        <w:rPr>
          <w:rFonts w:ascii="Cambria" w:eastAsia="Cambria" w:hAnsi="Cambria"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791"/>
        <w:gridCol w:w="2461"/>
        <w:gridCol w:w="2637"/>
        <w:gridCol w:w="2634"/>
        <w:gridCol w:w="2635"/>
        <w:gridCol w:w="72"/>
      </w:tblGrid>
      <w:tr w:rsidR="00AD121E" w:rsidRPr="00AD121E" w:rsidTr="00324631">
        <w:trPr>
          <w:gridAfter w:val="1"/>
          <w:wAfter w:w="72" w:type="dxa"/>
          <w:trHeight w:val="620"/>
        </w:trPr>
        <w:tc>
          <w:tcPr>
            <w:tcW w:w="13176" w:type="dxa"/>
            <w:gridSpan w:val="6"/>
            <w:tcBorders>
              <w:top w:val="nil"/>
              <w:left w:val="nil"/>
              <w:right w:val="nil"/>
            </w:tcBorders>
            <w:vAlign w:val="center"/>
          </w:tcPr>
          <w:p w:rsidR="00AD121E" w:rsidRPr="00AD121E" w:rsidRDefault="00AD121E" w:rsidP="00AD121E">
            <w:pPr>
              <w:spacing w:after="0" w:line="240" w:lineRule="auto"/>
              <w:rPr>
                <w:rFonts w:ascii="Cambria" w:eastAsia="Cambria" w:hAnsi="Cambria" w:cs="Times New Roman"/>
                <w:b/>
                <w:sz w:val="24"/>
                <w:szCs w:val="24"/>
              </w:rPr>
            </w:pPr>
            <w:r w:rsidRPr="00AD121E">
              <w:rPr>
                <w:rFonts w:ascii="Cambria" w:eastAsia="Cambria" w:hAnsi="Cambria" w:cs="Times New Roman"/>
                <w:sz w:val="24"/>
                <w:szCs w:val="24"/>
              </w:rPr>
              <w:br w:type="page"/>
              <w:t xml:space="preserve">          </w:t>
            </w:r>
            <w:r w:rsidRPr="00AD121E">
              <w:rPr>
                <w:rFonts w:ascii="Cambria" w:eastAsia="Cambria" w:hAnsi="Cambria" w:cs="Times New Roman"/>
                <w:b/>
                <w:sz w:val="24"/>
                <w:szCs w:val="24"/>
              </w:rPr>
              <w:t>Domain 2 for School Psychologists:  School Environment</w:t>
            </w:r>
          </w:p>
        </w:tc>
      </w:tr>
      <w:tr w:rsidR="00AD121E" w:rsidRPr="00AD121E" w:rsidTr="00324631">
        <w:trPr>
          <w:gridAfter w:val="1"/>
          <w:wAfter w:w="72" w:type="dxa"/>
          <w:trHeight w:val="410"/>
        </w:trPr>
        <w:tc>
          <w:tcPr>
            <w:tcW w:w="2809"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4"/>
                <w:szCs w:val="24"/>
              </w:rPr>
            </w:pPr>
          </w:p>
        </w:tc>
        <w:tc>
          <w:tcPr>
            <w:tcW w:w="2461"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37"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4"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2635"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gridAfter w:val="1"/>
          <w:wAfter w:w="72" w:type="dxa"/>
          <w:trHeight w:val="1385"/>
        </w:trPr>
        <w:tc>
          <w:tcPr>
            <w:tcW w:w="2809"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2a:</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Creating an Environment of Respect and Rapport</w:t>
            </w:r>
          </w:p>
          <w:p w:rsidR="00AD121E" w:rsidRPr="00AD121E" w:rsidRDefault="00AD121E" w:rsidP="00AD121E">
            <w:pPr>
              <w:spacing w:after="0" w:line="240" w:lineRule="auto"/>
              <w:rPr>
                <w:rFonts w:ascii="Cambria" w:eastAsia="Cambria" w:hAnsi="Cambria" w:cs="Times New Roman"/>
                <w:b/>
                <w:i/>
                <w:sz w:val="18"/>
                <w:szCs w:val="18"/>
              </w:rPr>
            </w:pPr>
          </w:p>
        </w:tc>
        <w:tc>
          <w:tcPr>
            <w:tcW w:w="2461" w:type="dxa"/>
            <w:tcBorders>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interactions with students, staff, and parents are negative or inappropriate.  Students appear uncomfortable in the School Psychologist’s environment.</w:t>
            </w:r>
          </w:p>
        </w:tc>
        <w:tc>
          <w:tcPr>
            <w:tcW w:w="2637" w:type="dxa"/>
            <w:tcBorders>
              <w:left w:val="single" w:sz="4" w:space="0" w:color="auto"/>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interactions with students, staff and parents are a mix of positive and negative. School Psychologist’s efforts at developing rapport are inconsistent.</w:t>
            </w:r>
          </w:p>
        </w:tc>
        <w:tc>
          <w:tcPr>
            <w:tcW w:w="2634" w:type="dxa"/>
            <w:tcBorders>
              <w:left w:val="single" w:sz="4" w:space="0" w:color="auto"/>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interactions with students, staff, and parents are positive and respectful.  Students appear comfortable in the School Psychologist’s environment.</w:t>
            </w:r>
          </w:p>
        </w:tc>
        <w:tc>
          <w:tcPr>
            <w:tcW w:w="2635" w:type="dxa"/>
            <w:tcBorders>
              <w:lef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Students, staff, and parents seek out the School Psychologist, reflecting a high degree of comfort and trust in the relationship.</w:t>
            </w:r>
          </w:p>
        </w:tc>
      </w:tr>
      <w:tr w:rsidR="00AD121E" w:rsidRPr="00AD121E" w:rsidTr="00324631">
        <w:trPr>
          <w:gridAfter w:val="1"/>
          <w:wAfter w:w="72" w:type="dxa"/>
          <w:trHeight w:val="1898"/>
        </w:trPr>
        <w:tc>
          <w:tcPr>
            <w:tcW w:w="2809" w:type="dxa"/>
            <w:gridSpan w:val="2"/>
            <w:tcBorders>
              <w:top w:val="single" w:sz="4" w:space="0" w:color="000000"/>
              <w:bottom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461" w:type="dxa"/>
            <w:tcBorders>
              <w:top w:val="single" w:sz="4" w:space="0" w:color="000000"/>
              <w:bottom w:val="single" w:sz="4" w:space="0" w:color="000000"/>
            </w:tcBorders>
          </w:tcPr>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Parents and/or staff complain about treatment of their student or themselves.</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There is a lack of respect observed in interactions with others.</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Students refuse to speak with psychologist.</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No effort is made towards repairing relationships or building rapport.</w:t>
            </w:r>
          </w:p>
        </w:tc>
        <w:tc>
          <w:tcPr>
            <w:tcW w:w="2637" w:type="dxa"/>
            <w:tcBorders>
              <w:top w:val="single" w:sz="4" w:space="0" w:color="000000"/>
              <w:bottom w:val="single" w:sz="4" w:space="0" w:color="000000"/>
            </w:tcBorders>
          </w:tcPr>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Parents and/or staff express neutral feelings about the treatment of their student or themselves.</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Interactions with others are inconsistent and there is limited respect demonstrated through words or actions to students, parents, and/or school personnel.</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Some students refuse to speak with psychologist.</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Inconsistent effort is made towards supporting respectful relationships and building rapport.</w:t>
            </w:r>
          </w:p>
        </w:tc>
        <w:tc>
          <w:tcPr>
            <w:tcW w:w="2634" w:type="dxa"/>
            <w:tcBorders>
              <w:top w:val="single" w:sz="4" w:space="0" w:color="000000"/>
              <w:bottom w:val="single" w:sz="4" w:space="0" w:color="000000"/>
            </w:tcBorders>
          </w:tcPr>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Parents, students, and staff feel comfortable with and seek out the support of the psychologist.</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There are respectful interactions with all stakeholders.</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Effort is made towards repairing relationships and building rapport.</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establishes visibility in the school and is approachable to all.</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has an “open door” policy.</w:t>
            </w:r>
          </w:p>
        </w:tc>
        <w:tc>
          <w:tcPr>
            <w:tcW w:w="2635" w:type="dxa"/>
            <w:tcBorders>
              <w:top w:val="single" w:sz="4" w:space="0" w:color="000000"/>
              <w:bottom w:val="single" w:sz="4" w:space="0" w:color="000000"/>
            </w:tcBorders>
          </w:tcPr>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Parents, students, and staff regularly seek out the support of psychologist.</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Interactions with staff during consultation are respectful and reciprocal.</w:t>
            </w:r>
          </w:p>
          <w:p w:rsidR="002C6D7A" w:rsidRDefault="0092637D" w:rsidP="006C6E78">
            <w:pPr>
              <w:numPr>
                <w:ilvl w:val="0"/>
                <w:numId w:val="17"/>
              </w:numPr>
              <w:spacing w:after="0" w:line="240" w:lineRule="auto"/>
              <w:ind w:left="341" w:hanging="180"/>
              <w:contextualSpacing/>
              <w:rPr>
                <w:rFonts w:ascii="Cambria" w:eastAsia="Cambria" w:hAnsi="Cambria" w:cs="Times New Roman"/>
                <w:i/>
                <w:sz w:val="18"/>
                <w:szCs w:val="18"/>
              </w:rPr>
            </w:pPr>
            <w:r w:rsidRPr="002C6D7A">
              <w:rPr>
                <w:rFonts w:ascii="Cambria" w:eastAsia="Cambria" w:hAnsi="Cambria" w:cs="Times New Roman"/>
                <w:i/>
                <w:sz w:val="18"/>
                <w:szCs w:val="18"/>
              </w:rPr>
              <w:t>E</w:t>
            </w:r>
            <w:r w:rsidR="00AD121E" w:rsidRPr="002C6D7A">
              <w:rPr>
                <w:rFonts w:ascii="Cambria" w:eastAsia="Cambria" w:hAnsi="Cambria" w:cs="Times New Roman"/>
                <w:i/>
                <w:sz w:val="18"/>
                <w:szCs w:val="18"/>
              </w:rPr>
              <w:t>fforts are made to repair relationships and reestablish rapport</w:t>
            </w:r>
            <w:r w:rsidRPr="002C6D7A">
              <w:rPr>
                <w:rFonts w:ascii="Cambria" w:eastAsia="Cambria" w:hAnsi="Cambria" w:cs="Times New Roman"/>
                <w:i/>
                <w:sz w:val="18"/>
                <w:szCs w:val="18"/>
              </w:rPr>
              <w:t xml:space="preserve"> resulting in a workable and respectful relationship. </w:t>
            </w:r>
            <w:r w:rsidR="00AD121E" w:rsidRPr="002C6D7A">
              <w:rPr>
                <w:rFonts w:ascii="Cambria" w:eastAsia="Cambria" w:hAnsi="Cambria" w:cs="Times New Roman"/>
                <w:i/>
                <w:sz w:val="18"/>
                <w:szCs w:val="18"/>
              </w:rPr>
              <w:t xml:space="preserve"> </w:t>
            </w:r>
          </w:p>
          <w:p w:rsidR="00AD121E" w:rsidRPr="002C6D7A" w:rsidRDefault="00AD121E" w:rsidP="006C6E78">
            <w:pPr>
              <w:numPr>
                <w:ilvl w:val="0"/>
                <w:numId w:val="17"/>
              </w:numPr>
              <w:spacing w:after="0" w:line="240" w:lineRule="auto"/>
              <w:ind w:left="341" w:hanging="180"/>
              <w:contextualSpacing/>
              <w:rPr>
                <w:rFonts w:ascii="Cambria" w:eastAsia="Cambria" w:hAnsi="Cambria" w:cs="Times New Roman"/>
                <w:i/>
                <w:sz w:val="18"/>
                <w:szCs w:val="18"/>
              </w:rPr>
            </w:pPr>
            <w:r w:rsidRPr="002C6D7A">
              <w:rPr>
                <w:rFonts w:ascii="Cambria" w:eastAsia="Cambria" w:hAnsi="Cambria" w:cs="Times New Roman"/>
                <w:i/>
                <w:sz w:val="18"/>
                <w:szCs w:val="18"/>
              </w:rPr>
              <w:t>School Psychologist is sought out by building/district administration to act in a leadership role or a facilitator.</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establishes visibility in the school/district and is approachable to all.</w:t>
            </w:r>
          </w:p>
          <w:p w:rsidR="00AD121E" w:rsidRPr="00AD121E" w:rsidRDefault="00AD121E" w:rsidP="00AD121E">
            <w:pPr>
              <w:numPr>
                <w:ilvl w:val="0"/>
                <w:numId w:val="17"/>
              </w:numPr>
              <w:spacing w:after="0" w:line="240" w:lineRule="auto"/>
              <w:ind w:left="34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advertises an “open door” policy.</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Height w:val="2780"/>
        </w:trPr>
        <w:tc>
          <w:tcPr>
            <w:tcW w:w="13230" w:type="dxa"/>
            <w:gridSpan w:val="6"/>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 xml:space="preserve">Guiding Questions: How do you create an environment of respect and rapport?  How do you ensure that interactions are respectful?  </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160"/>
        <w:gridCol w:w="2880"/>
        <w:gridCol w:w="2700"/>
        <w:gridCol w:w="2783"/>
        <w:gridCol w:w="2617"/>
        <w:gridCol w:w="18"/>
      </w:tblGrid>
      <w:tr w:rsidR="00AD121E" w:rsidRPr="00AD121E" w:rsidTr="00324631">
        <w:trPr>
          <w:trHeight w:val="440"/>
        </w:trPr>
        <w:tc>
          <w:tcPr>
            <w:tcW w:w="2178"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4"/>
                <w:szCs w:val="24"/>
              </w:rPr>
            </w:pPr>
          </w:p>
        </w:tc>
        <w:tc>
          <w:tcPr>
            <w:tcW w:w="288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70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783"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2635" w:type="dxa"/>
            <w:gridSpan w:val="2"/>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1925"/>
        </w:trPr>
        <w:tc>
          <w:tcPr>
            <w:tcW w:w="2178"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2b:</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Works Towards Establishing a Positive Culture and Climate Throughout the School</w:t>
            </w:r>
          </w:p>
          <w:p w:rsidR="00AD121E" w:rsidRPr="00AD121E" w:rsidRDefault="00AD121E" w:rsidP="00AD121E">
            <w:pPr>
              <w:spacing w:after="200" w:line="240" w:lineRule="auto"/>
              <w:rPr>
                <w:rFonts w:ascii="Cambria" w:eastAsia="Cambria" w:hAnsi="Cambria" w:cs="Times New Roman"/>
                <w:b/>
                <w:i/>
                <w:sz w:val="18"/>
                <w:szCs w:val="18"/>
              </w:rPr>
            </w:pPr>
          </w:p>
        </w:tc>
        <w:tc>
          <w:tcPr>
            <w:tcW w:w="2880" w:type="dxa"/>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makes no attempt to establish a culture for positive mental health in the school.  School Psychologist demonstrates a lack of knowledge and involvement in Tier 1 social/emotional and behavioral supports and interventions.</w:t>
            </w:r>
          </w:p>
        </w:tc>
        <w:tc>
          <w:tcPr>
            <w:tcW w:w="2700" w:type="dxa"/>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inconsistently promotes a culture for positive mental health in the school.  School Psychologist has limited knowledge of and involvement in Tier 1 social/emotional and behavioral supports and interventions.</w:t>
            </w:r>
          </w:p>
        </w:tc>
        <w:tc>
          <w:tcPr>
            <w:tcW w:w="2783" w:type="dxa"/>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consistently promotes a culture for positive mental health throughout the school.  School Psychologist demonstrates knowledge of and involvement in Tier 1 social/emotional and behavioral supports and interventions.</w:t>
            </w:r>
          </w:p>
        </w:tc>
        <w:tc>
          <w:tcPr>
            <w:tcW w:w="2635" w:type="dxa"/>
            <w:gridSpan w:val="2"/>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models and facilitates a culture for positive mental health throughout the school.  School Psychologist demonstrates a vast knowledge of and involvement in Tier 1 behavioral supports and interventions.</w:t>
            </w:r>
          </w:p>
        </w:tc>
      </w:tr>
      <w:tr w:rsidR="00AD121E" w:rsidRPr="00AD121E" w:rsidTr="00324631">
        <w:trPr>
          <w:trHeight w:val="1898"/>
        </w:trPr>
        <w:tc>
          <w:tcPr>
            <w:tcW w:w="2178" w:type="dxa"/>
            <w:gridSpan w:val="2"/>
            <w:tcBorders>
              <w:top w:val="single" w:sz="4" w:space="0" w:color="000000"/>
              <w:bottom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880" w:type="dxa"/>
            <w:tcBorders>
              <w:top w:val="single" w:sz="4" w:space="0" w:color="000000"/>
              <w:bottom w:val="single" w:sz="4" w:space="0" w:color="000000"/>
            </w:tcBorders>
          </w:tcPr>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neither is unaware of nor invested in the culture and climate of the school.</w:t>
            </w:r>
          </w:p>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participate in school-wide committees, leadership teams, or problem-solving teams.</w:t>
            </w:r>
          </w:p>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participate in nor have knowledge of the planning and/or implementation of Tier 1 social/emotional and behavioral supports and interventions.</w:t>
            </w:r>
          </w:p>
        </w:tc>
        <w:tc>
          <w:tcPr>
            <w:tcW w:w="2700" w:type="dxa"/>
            <w:tcBorders>
              <w:top w:val="single" w:sz="4" w:space="0" w:color="000000"/>
              <w:bottom w:val="single" w:sz="4" w:space="0" w:color="000000"/>
            </w:tcBorders>
          </w:tcPr>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 xml:space="preserve">School Psychologist is disengaged from and has limited knowledge of the culture and climate of the school. </w:t>
            </w:r>
          </w:p>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participates in school-wide committees, leadership teams, or problem-solving teams.</w:t>
            </w:r>
          </w:p>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has limited participation in or demonstrates limited knowledge of the planning and/or implementation of Tier 1 social/emotional and behavioral supports and interventions.</w:t>
            </w:r>
          </w:p>
        </w:tc>
        <w:tc>
          <w:tcPr>
            <w:tcW w:w="2783" w:type="dxa"/>
            <w:tcBorders>
              <w:top w:val="single" w:sz="4" w:space="0" w:color="000000"/>
              <w:bottom w:val="single" w:sz="4" w:space="0" w:color="000000"/>
            </w:tcBorders>
          </w:tcPr>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aware of and actively makes attempts to enhance the culture and climate of the school.</w:t>
            </w:r>
          </w:p>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participates in school-wide committees, leadership teams, or problem-solving teams.</w:t>
            </w:r>
          </w:p>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involved in and demonstrates knowledge of the planning and implementation of Tier 1 social/emotional and behavioral interventions.</w:t>
            </w:r>
          </w:p>
        </w:tc>
        <w:tc>
          <w:tcPr>
            <w:tcW w:w="2635" w:type="dxa"/>
            <w:gridSpan w:val="2"/>
            <w:tcBorders>
              <w:top w:val="single" w:sz="4" w:space="0" w:color="000000"/>
              <w:bottom w:val="single" w:sz="4" w:space="0" w:color="000000"/>
            </w:tcBorders>
          </w:tcPr>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invested in establishing a positive culture and climate throughout the school.</w:t>
            </w:r>
          </w:p>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assumes a leadership role in school-wide committees, leadership teams, or problem-solving teams.</w:t>
            </w:r>
          </w:p>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actively involved in and demonstrates a vast knowledge of the planning and implementation of Tier 1 social/emotional and behavioral interventions.</w:t>
            </w:r>
          </w:p>
          <w:p w:rsidR="00AD121E" w:rsidRPr="00AD121E" w:rsidRDefault="00AD121E" w:rsidP="00AD121E">
            <w:pPr>
              <w:numPr>
                <w:ilvl w:val="0"/>
                <w:numId w:val="12"/>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assists in the development and/or implementation of a needs assessment in order to determine which areas of climate and culture need support.</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8" w:type="dxa"/>
          <w:wAfter w:w="18" w:type="dxa"/>
          <w:trHeight w:val="2780"/>
        </w:trPr>
        <w:tc>
          <w:tcPr>
            <w:tcW w:w="13140"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Guiding Question: How do you develop a culture of high expectations that promotes and results in high levels of student effort?</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160"/>
        <w:gridCol w:w="2880"/>
        <w:gridCol w:w="2700"/>
        <w:gridCol w:w="2783"/>
        <w:gridCol w:w="2617"/>
        <w:gridCol w:w="18"/>
      </w:tblGrid>
      <w:tr w:rsidR="00AD121E" w:rsidRPr="00AD121E" w:rsidTr="00324631">
        <w:trPr>
          <w:trHeight w:val="440"/>
        </w:trPr>
        <w:tc>
          <w:tcPr>
            <w:tcW w:w="2178"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4"/>
                <w:szCs w:val="24"/>
              </w:rPr>
            </w:pPr>
            <w:r w:rsidRPr="00AD121E">
              <w:rPr>
                <w:rFonts w:ascii="Cambria" w:eastAsia="Cambria" w:hAnsi="Cambria" w:cs="Times New Roman"/>
                <w:sz w:val="24"/>
                <w:szCs w:val="24"/>
              </w:rPr>
              <w:br w:type="page"/>
            </w:r>
          </w:p>
        </w:tc>
        <w:tc>
          <w:tcPr>
            <w:tcW w:w="288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70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783"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2635" w:type="dxa"/>
            <w:gridSpan w:val="2"/>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1305"/>
        </w:trPr>
        <w:tc>
          <w:tcPr>
            <w:tcW w:w="2178"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2c:</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Organizes Physical Space for Assessments, Collaboration, Interventions, Direct Service, and Storage of Materials</w:t>
            </w:r>
          </w:p>
          <w:p w:rsidR="00AD121E" w:rsidRPr="00AD121E" w:rsidRDefault="00AD121E" w:rsidP="00AD121E">
            <w:pPr>
              <w:spacing w:after="0" w:line="240" w:lineRule="auto"/>
              <w:rPr>
                <w:rFonts w:ascii="Cambria" w:eastAsia="Cambria" w:hAnsi="Cambria" w:cs="Times New Roman"/>
                <w:b/>
                <w:i/>
                <w:sz w:val="18"/>
                <w:szCs w:val="18"/>
              </w:rPr>
            </w:pPr>
          </w:p>
        </w:tc>
        <w:tc>
          <w:tcPr>
            <w:tcW w:w="2880" w:type="dxa"/>
            <w:tcBorders>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disregards the need for confidentiality when organizing or storing materials.  Physical environment is extremely disorganized.  Copyright laws are violated.</w:t>
            </w:r>
          </w:p>
        </w:tc>
        <w:tc>
          <w:tcPr>
            <w:tcW w:w="2700" w:type="dxa"/>
            <w:tcBorders>
              <w:left w:val="single" w:sz="4" w:space="0" w:color="auto"/>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occasionally disregards the need for confidentiality when organizing or storing materials.  Physical environment is somewhat disorganized.  Copyright laws are not always respected.</w:t>
            </w:r>
          </w:p>
        </w:tc>
        <w:tc>
          <w:tcPr>
            <w:tcW w:w="2783" w:type="dxa"/>
            <w:tcBorders>
              <w:left w:val="single" w:sz="4" w:space="0" w:color="auto"/>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respects the need for confidentiality when organizing or storing materials.  The physical environment is organized and all materials are easily accessible.  Copyright laws are respected.</w:t>
            </w:r>
          </w:p>
        </w:tc>
        <w:tc>
          <w:tcPr>
            <w:tcW w:w="2635" w:type="dxa"/>
            <w:gridSpan w:val="2"/>
            <w:tcBorders>
              <w:lef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consistently respects the need for confidentiality and has a well-developed protocol for organizing or storing materials.  The physical environment is extremely organized and all materials are easily accessible.  Copyright laws are respected.</w:t>
            </w:r>
          </w:p>
        </w:tc>
      </w:tr>
      <w:tr w:rsidR="00AD121E" w:rsidRPr="00AD121E" w:rsidTr="00324631">
        <w:trPr>
          <w:trHeight w:val="1898"/>
        </w:trPr>
        <w:tc>
          <w:tcPr>
            <w:tcW w:w="2178" w:type="dxa"/>
            <w:gridSpan w:val="2"/>
            <w:tcBorders>
              <w:top w:val="single" w:sz="4" w:space="0" w:color="000000"/>
              <w:bottom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880" w:type="dxa"/>
            <w:tcBorders>
              <w:top w:val="single" w:sz="4" w:space="0" w:color="000000"/>
              <w:bottom w:val="single" w:sz="4" w:space="0" w:color="000000"/>
            </w:tcBorders>
          </w:tcPr>
          <w:p w:rsidR="00AD121E" w:rsidRPr="00AD121E" w:rsidRDefault="00AD121E" w:rsidP="00AD121E">
            <w:pPr>
              <w:numPr>
                <w:ilvl w:val="0"/>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frequently leaves confidential materials in view of others and does not take proper measures to dispose of confidential materials.</w:t>
            </w:r>
          </w:p>
          <w:p w:rsidR="00AD121E" w:rsidRPr="00AD121E" w:rsidRDefault="00AD121E" w:rsidP="00AD121E">
            <w:pPr>
              <w:numPr>
                <w:ilvl w:val="0"/>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Physical environment is not conducive to working with staff, students, nor parents.</w:t>
            </w:r>
          </w:p>
          <w:p w:rsidR="00AD121E" w:rsidRPr="00AD121E" w:rsidRDefault="00AD121E" w:rsidP="00AD121E">
            <w:pPr>
              <w:numPr>
                <w:ilvl w:val="0"/>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Materials are lost, misplaced, or unsecured.</w:t>
            </w:r>
          </w:p>
          <w:p w:rsidR="00AD121E" w:rsidRPr="00AD121E" w:rsidRDefault="00AD121E" w:rsidP="00AD121E">
            <w:pPr>
              <w:numPr>
                <w:ilvl w:val="0"/>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respect copyright laws pertaining to assessment materials (e.g., distributes photocopies of protocols).</w:t>
            </w:r>
          </w:p>
          <w:p w:rsidR="00AD121E" w:rsidRPr="00AD121E" w:rsidRDefault="00AD121E" w:rsidP="00AD121E">
            <w:pPr>
              <w:numPr>
                <w:ilvl w:val="0"/>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District procedures for maintaining student files/ protocols are not adhered to nor transitioned to the next designee.</w:t>
            </w:r>
          </w:p>
        </w:tc>
        <w:tc>
          <w:tcPr>
            <w:tcW w:w="2700" w:type="dxa"/>
            <w:tcBorders>
              <w:top w:val="single" w:sz="4" w:space="0" w:color="000000"/>
              <w:bottom w:val="single" w:sz="4" w:space="0" w:color="000000"/>
            </w:tcBorders>
          </w:tcPr>
          <w:p w:rsidR="00AD121E" w:rsidRPr="00AD121E" w:rsidRDefault="00AD121E" w:rsidP="00AD121E">
            <w:pPr>
              <w:numPr>
                <w:ilvl w:val="0"/>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occasionally leaves confidential materials in view of others and improperly disposes of confidential materials.</w:t>
            </w:r>
          </w:p>
          <w:p w:rsidR="00AD121E" w:rsidRPr="00AD121E" w:rsidRDefault="00AD121E" w:rsidP="00AD121E">
            <w:pPr>
              <w:numPr>
                <w:ilvl w:val="0"/>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Physical environment is not always conducive to working with staff, students, or parents.</w:t>
            </w:r>
          </w:p>
          <w:p w:rsidR="00AD121E" w:rsidRPr="00AD121E" w:rsidRDefault="00AD121E" w:rsidP="00AD121E">
            <w:pPr>
              <w:numPr>
                <w:ilvl w:val="0"/>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Materials are not easily assessable and not always secured.</w:t>
            </w:r>
          </w:p>
          <w:p w:rsidR="00AD121E" w:rsidRPr="00AD121E" w:rsidRDefault="00AD121E" w:rsidP="00AD121E">
            <w:pPr>
              <w:numPr>
                <w:ilvl w:val="0"/>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adheres to copyright laws that pertain to assessment materials.</w:t>
            </w:r>
          </w:p>
          <w:p w:rsidR="00AD121E" w:rsidRPr="00AD121E" w:rsidRDefault="00AD121E" w:rsidP="00AD121E">
            <w:pPr>
              <w:numPr>
                <w:ilvl w:val="0"/>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District procedures for maintaining student files/ protocols are inconsistently adhered to and not transitioned to the next designee adequately.</w:t>
            </w:r>
          </w:p>
        </w:tc>
        <w:tc>
          <w:tcPr>
            <w:tcW w:w="2783" w:type="dxa"/>
            <w:tcBorders>
              <w:top w:val="single" w:sz="4" w:space="0" w:color="000000"/>
              <w:bottom w:val="single" w:sz="4" w:space="0" w:color="000000"/>
            </w:tcBorders>
          </w:tcPr>
          <w:p w:rsidR="00AD121E" w:rsidRPr="00AD121E" w:rsidRDefault="00AD121E" w:rsidP="00AD121E">
            <w:pPr>
              <w:numPr>
                <w:ilvl w:val="1"/>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leave confidential materials in view of others and properly disposes of confidential materials (e.g., shredding).</w:t>
            </w:r>
          </w:p>
          <w:p w:rsidR="00AD121E" w:rsidRPr="00AD121E" w:rsidRDefault="00AD121E" w:rsidP="00AD121E">
            <w:pPr>
              <w:numPr>
                <w:ilvl w:val="1"/>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Physical environment is conducive to working with staff, students, and parents.</w:t>
            </w:r>
          </w:p>
          <w:p w:rsidR="00AD121E" w:rsidRPr="00AD121E" w:rsidRDefault="00AD121E" w:rsidP="00AD121E">
            <w:pPr>
              <w:numPr>
                <w:ilvl w:val="1"/>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Materials are readily available and secured.</w:t>
            </w:r>
          </w:p>
          <w:p w:rsidR="00AD121E" w:rsidRPr="00AD121E" w:rsidRDefault="00AD121E" w:rsidP="00AD121E">
            <w:pPr>
              <w:numPr>
                <w:ilvl w:val="1"/>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Copyright laws pertaining to assessment instruments and protocols are respected.</w:t>
            </w:r>
          </w:p>
          <w:p w:rsidR="00AD121E" w:rsidRPr="00AD121E" w:rsidRDefault="00AD121E" w:rsidP="00AD121E">
            <w:pPr>
              <w:numPr>
                <w:ilvl w:val="0"/>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District procedures for maintaining student files/protocols are adhered to and transitioned to the next designee in a timely manner.</w:t>
            </w:r>
          </w:p>
        </w:tc>
        <w:tc>
          <w:tcPr>
            <w:tcW w:w="2635" w:type="dxa"/>
            <w:gridSpan w:val="2"/>
            <w:tcBorders>
              <w:top w:val="single" w:sz="4" w:space="0" w:color="000000"/>
              <w:bottom w:val="single" w:sz="4" w:space="0" w:color="000000"/>
            </w:tcBorders>
          </w:tcPr>
          <w:p w:rsidR="00AD121E" w:rsidRPr="00AD121E" w:rsidRDefault="00AD121E" w:rsidP="00AD121E">
            <w:pPr>
              <w:numPr>
                <w:ilvl w:val="1"/>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develops specific protocols of practice to ensure that materials are kept confidential and properly disposed of.</w:t>
            </w:r>
          </w:p>
          <w:p w:rsidR="00AD121E" w:rsidRPr="00AD121E" w:rsidRDefault="00AD121E" w:rsidP="00AD121E">
            <w:pPr>
              <w:numPr>
                <w:ilvl w:val="1"/>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Physical environment is conducive and welcoming to working with staff, students, and parents.</w:t>
            </w:r>
          </w:p>
          <w:p w:rsidR="00AD121E" w:rsidRPr="00AD121E" w:rsidRDefault="00AD121E" w:rsidP="00AD121E">
            <w:pPr>
              <w:numPr>
                <w:ilvl w:val="1"/>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Materials are readily available and consistently secured.</w:t>
            </w:r>
          </w:p>
          <w:p w:rsidR="00AD121E" w:rsidRPr="00AD121E" w:rsidRDefault="00AD121E" w:rsidP="00AD121E">
            <w:pPr>
              <w:numPr>
                <w:ilvl w:val="1"/>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consistently respects copyright laws pertaining to assessment instruments and protocols.</w:t>
            </w:r>
          </w:p>
          <w:p w:rsidR="00AD121E" w:rsidRPr="00AD121E" w:rsidRDefault="00AD121E" w:rsidP="00AD121E">
            <w:pPr>
              <w:numPr>
                <w:ilvl w:val="1"/>
                <w:numId w:val="14"/>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District procedures for maintaining student files/protocols are consistently adhered to and transitioned to the next designee in a timely manner.</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8" w:type="dxa"/>
          <w:wAfter w:w="18" w:type="dxa"/>
        </w:trPr>
        <w:tc>
          <w:tcPr>
            <w:tcW w:w="13140"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Guiding Questions: How do you establish and promote routines and procedures that maximize effectiveness? How do you manage the physical space available to you?</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250"/>
        <w:gridCol w:w="2790"/>
        <w:gridCol w:w="2849"/>
        <w:gridCol w:w="2634"/>
        <w:gridCol w:w="2617"/>
        <w:gridCol w:w="18"/>
        <w:gridCol w:w="1157"/>
      </w:tblGrid>
      <w:tr w:rsidR="00AD121E" w:rsidRPr="00AD121E" w:rsidTr="00324631">
        <w:trPr>
          <w:gridAfter w:val="1"/>
          <w:wAfter w:w="1157" w:type="dxa"/>
          <w:trHeight w:val="440"/>
        </w:trPr>
        <w:tc>
          <w:tcPr>
            <w:tcW w:w="2268"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4"/>
                <w:szCs w:val="24"/>
              </w:rPr>
            </w:pPr>
          </w:p>
        </w:tc>
        <w:tc>
          <w:tcPr>
            <w:tcW w:w="279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849"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4"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2635" w:type="dxa"/>
            <w:gridSpan w:val="2"/>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gridAfter w:val="1"/>
          <w:wAfter w:w="1157" w:type="dxa"/>
          <w:trHeight w:val="440"/>
        </w:trPr>
        <w:tc>
          <w:tcPr>
            <w:tcW w:w="2268"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2d:</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Manage Student Behavior Through Collaboration, Behavioral Interventions, and Direct Services</w:t>
            </w:r>
          </w:p>
          <w:p w:rsidR="00AD121E" w:rsidRPr="00AD121E" w:rsidRDefault="00AD121E" w:rsidP="00AD121E">
            <w:pPr>
              <w:spacing w:after="0" w:line="240" w:lineRule="auto"/>
              <w:rPr>
                <w:rFonts w:ascii="Cambria" w:eastAsia="Cambria" w:hAnsi="Cambria" w:cs="Times New Roman"/>
                <w:b/>
                <w:i/>
                <w:sz w:val="18"/>
                <w:szCs w:val="18"/>
              </w:rPr>
            </w:pPr>
          </w:p>
          <w:p w:rsidR="00AD121E" w:rsidRPr="00AD121E" w:rsidRDefault="00AD121E" w:rsidP="00AD121E">
            <w:pPr>
              <w:spacing w:after="0" w:line="240" w:lineRule="auto"/>
              <w:rPr>
                <w:rFonts w:ascii="Cambria" w:eastAsia="Cambria" w:hAnsi="Cambria" w:cs="Times New Roman"/>
                <w:b/>
                <w:i/>
                <w:sz w:val="18"/>
                <w:szCs w:val="18"/>
              </w:rPr>
            </w:pPr>
          </w:p>
        </w:tc>
        <w:tc>
          <w:tcPr>
            <w:tcW w:w="2790" w:type="dxa"/>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 xml:space="preserve">School Psychologist does not participate in the implementation and progress monitoring of Tiered behavioral interventions.  School Psychologist fails to collaborate with teams that develop behavioral intervention plans.  Direct services with students are ineffective, poorly managed, and may exacerbate inappropriate behaviors. </w:t>
            </w:r>
          </w:p>
        </w:tc>
        <w:tc>
          <w:tcPr>
            <w:tcW w:w="2849" w:type="dxa"/>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inconsistently participates in the implementation and progress monitoring of Tiered behavioral interventions.  School Psychologist struggles to collaborate with teams that develop behavioral intervention plans.  Direct work with students is not always effective and poorly managed.  There is no plan developed to collect data on behavioral interventions and services.</w:t>
            </w:r>
          </w:p>
        </w:tc>
        <w:tc>
          <w:tcPr>
            <w:tcW w:w="2634" w:type="dxa"/>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takes an active role in the implementation and progress monitoring of Tiered behavioral interventions.  School Psychologist actively collaborates with teams that develop behavioral intervention plans.  Direct work with students is effective and well-managed.  Behavioral interventions and services are developed with consideration given to data collection and progress monitoring.</w:t>
            </w:r>
          </w:p>
        </w:tc>
        <w:tc>
          <w:tcPr>
            <w:tcW w:w="2635" w:type="dxa"/>
            <w:gridSpan w:val="2"/>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takes a leadership role in the implementation and progress monitoring of Tiered behavioral interventions.  School Psychologist assumes a leadership role when supporting teams that develop behavioral intervention plans.  Direct work with students is highly effective and well-managed.  All behavioral interventions and services are developed with consideration given to data collection and progress monitoring.</w:t>
            </w:r>
          </w:p>
        </w:tc>
      </w:tr>
      <w:tr w:rsidR="00AD121E" w:rsidRPr="00AD121E" w:rsidTr="00324631">
        <w:trPr>
          <w:gridAfter w:val="1"/>
          <w:wAfter w:w="1157" w:type="dxa"/>
          <w:trHeight w:val="440"/>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790" w:type="dxa"/>
            <w:tcBorders>
              <w:top w:val="single" w:sz="4" w:space="0" w:color="000000"/>
              <w:left w:val="single" w:sz="4" w:space="0" w:color="000000"/>
              <w:bottom w:val="single" w:sz="4" w:space="0" w:color="000000"/>
              <w:right w:val="single" w:sz="4" w:space="0" w:color="000000"/>
            </w:tcBorders>
          </w:tcPr>
          <w:p w:rsidR="00AD121E" w:rsidRPr="00AD121E" w:rsidRDefault="00AD121E" w:rsidP="00AD121E">
            <w:pPr>
              <w:numPr>
                <w:ilvl w:val="0"/>
                <w:numId w:val="16"/>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participate or contribute to Problem-Solving Teams, BSP writing, behavioral supports, etc.</w:t>
            </w:r>
          </w:p>
          <w:p w:rsidR="00AD121E" w:rsidRPr="00AD121E" w:rsidRDefault="00AD121E" w:rsidP="00AD121E">
            <w:pPr>
              <w:numPr>
                <w:ilvl w:val="0"/>
                <w:numId w:val="16"/>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collaborate with school personnel regarding student behavior.</w:t>
            </w:r>
          </w:p>
          <w:p w:rsidR="00AD121E" w:rsidRPr="00AD121E" w:rsidRDefault="00AD121E" w:rsidP="00AD121E">
            <w:pPr>
              <w:numPr>
                <w:ilvl w:val="0"/>
                <w:numId w:val="16"/>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Direct services provided by the School Psychologist may escalate or provoke students.</w:t>
            </w:r>
          </w:p>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The behavioral needs of students and the required interventions are not communicated with staff.</w:t>
            </w:r>
          </w:p>
        </w:tc>
        <w:tc>
          <w:tcPr>
            <w:tcW w:w="2849" w:type="dxa"/>
            <w:tcBorders>
              <w:top w:val="single" w:sz="4" w:space="0" w:color="000000"/>
              <w:left w:val="single" w:sz="4" w:space="0" w:color="000000"/>
              <w:bottom w:val="single" w:sz="4" w:space="0" w:color="000000"/>
              <w:right w:val="single" w:sz="4" w:space="0" w:color="000000"/>
            </w:tcBorders>
          </w:tcPr>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participates or contributes to Problem-Solving Teams, BSP writing, behavioral supports, etc.</w:t>
            </w:r>
          </w:p>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infrequently collaborates with school personnel regarding student behavior.</w:t>
            </w:r>
          </w:p>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Direct services are ineffective and do not promote behavioral change.</w:t>
            </w:r>
          </w:p>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The behavioral needs of students and the required interventions are inconsistently communicated with staff.</w:t>
            </w:r>
          </w:p>
        </w:tc>
        <w:tc>
          <w:tcPr>
            <w:tcW w:w="2634" w:type="dxa"/>
            <w:tcBorders>
              <w:top w:val="single" w:sz="4" w:space="0" w:color="000000"/>
              <w:left w:val="single" w:sz="4" w:space="0" w:color="000000"/>
              <w:bottom w:val="single" w:sz="4" w:space="0" w:color="000000"/>
              <w:right w:val="single" w:sz="4" w:space="0" w:color="000000"/>
            </w:tcBorders>
          </w:tcPr>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participates and contributes to Problem-Solving Teams, BSP writing, behavioral supports, etc.</w:t>
            </w:r>
          </w:p>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collaborates with school personnel regarding student behavior</w:t>
            </w:r>
          </w:p>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Direct services are effective and result in positive behavioral change.</w:t>
            </w:r>
          </w:p>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able to help defuse students in crisis.</w:t>
            </w:r>
          </w:p>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ensures that the behavioral needs of students and the required interventions are communicated with staff.</w:t>
            </w:r>
          </w:p>
        </w:tc>
        <w:tc>
          <w:tcPr>
            <w:tcW w:w="2635" w:type="dxa"/>
            <w:gridSpan w:val="2"/>
            <w:tcBorders>
              <w:top w:val="single" w:sz="4" w:space="0" w:color="000000"/>
              <w:left w:val="single" w:sz="4" w:space="0" w:color="000000"/>
              <w:bottom w:val="single" w:sz="4" w:space="0" w:color="000000"/>
              <w:right w:val="single" w:sz="4" w:space="0" w:color="000000"/>
            </w:tcBorders>
          </w:tcPr>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assumes a leadership role on Problem-Solving Teams, BSP writing, behavioral supports, etc.</w:t>
            </w:r>
          </w:p>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sought out by school personnel in order to address student behavioral concerns.</w:t>
            </w:r>
          </w:p>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Direct services are effective and result in positive behavioral change that is supported by data.</w:t>
            </w:r>
          </w:p>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frequently sought out to defuse students in crisis.</w:t>
            </w:r>
          </w:p>
          <w:p w:rsidR="00AD121E" w:rsidRPr="00AD121E" w:rsidRDefault="00AD121E" w:rsidP="00AD121E">
            <w:pPr>
              <w:numPr>
                <w:ilvl w:val="0"/>
                <w:numId w:val="15"/>
              </w:numPr>
              <w:spacing w:after="0" w:line="240" w:lineRule="auto"/>
              <w:ind w:left="251"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initiates the communication of the behavioral needs of students and required interventions with staff.</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18" w:type="dxa"/>
          <w:wAfter w:w="1175" w:type="dxa"/>
        </w:trPr>
        <w:tc>
          <w:tcPr>
            <w:tcW w:w="13140"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Guiding Question: What student behavior expectations have been implemented, how are they monitored effectively, and how do you respond to positive and negative behavior?</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r w:rsidR="00AD121E" w:rsidRPr="00AD121E" w:rsidTr="00324631">
        <w:trPr>
          <w:trHeight w:val="620"/>
        </w:trPr>
        <w:tc>
          <w:tcPr>
            <w:tcW w:w="14333" w:type="dxa"/>
            <w:gridSpan w:val="8"/>
            <w:tcBorders>
              <w:top w:val="nil"/>
              <w:left w:val="nil"/>
              <w:right w:val="nil"/>
            </w:tcBorders>
            <w:vAlign w:val="center"/>
          </w:tcPr>
          <w:p w:rsidR="00AD121E" w:rsidRPr="00AD121E" w:rsidRDefault="00AD121E" w:rsidP="00AD121E">
            <w:pPr>
              <w:spacing w:after="0" w:line="240" w:lineRule="auto"/>
              <w:rPr>
                <w:rFonts w:ascii="Cambria" w:eastAsia="Cambria" w:hAnsi="Cambria" w:cs="Times New Roman"/>
                <w:b/>
                <w:sz w:val="24"/>
                <w:szCs w:val="24"/>
              </w:rPr>
            </w:pPr>
            <w:r w:rsidRPr="00AD121E">
              <w:rPr>
                <w:rFonts w:ascii="Cambria" w:eastAsia="Cambria" w:hAnsi="Cambria" w:cs="Times New Roman"/>
                <w:b/>
                <w:sz w:val="24"/>
                <w:szCs w:val="24"/>
              </w:rPr>
              <w:t xml:space="preserve">          Domain 3 for School Psychologists:  Delivery of Services</w:t>
            </w:r>
          </w:p>
        </w:tc>
      </w:tr>
      <w:tr w:rsidR="00AD121E" w:rsidRPr="00AD121E" w:rsidTr="00324631">
        <w:trPr>
          <w:trHeight w:val="410"/>
        </w:trPr>
        <w:tc>
          <w:tcPr>
            <w:tcW w:w="2268"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79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849"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4"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792" w:type="dxa"/>
            <w:gridSpan w:val="3"/>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1664"/>
        </w:trPr>
        <w:tc>
          <w:tcPr>
            <w:tcW w:w="2268"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3a:</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Demonstrates the Ability to Effectively Communicate With Students at Their Developmental Level</w:t>
            </w:r>
          </w:p>
          <w:p w:rsidR="00AD121E" w:rsidRPr="00AD121E" w:rsidRDefault="00AD121E" w:rsidP="00AD121E">
            <w:pPr>
              <w:spacing w:after="0" w:line="240" w:lineRule="auto"/>
              <w:rPr>
                <w:rFonts w:ascii="Cambria" w:eastAsia="Cambria" w:hAnsi="Cambria" w:cs="Times New Roman"/>
                <w:b/>
                <w:i/>
                <w:sz w:val="18"/>
                <w:szCs w:val="18"/>
              </w:rPr>
            </w:pPr>
          </w:p>
        </w:tc>
        <w:tc>
          <w:tcPr>
            <w:tcW w:w="2790" w:type="dxa"/>
            <w:tcBorders>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does not interact with students or engages in inappropriate interactions.  Direct services with students are extremely limited or the purposes of such services are not clearly communicated with the student(s).</w:t>
            </w:r>
          </w:p>
        </w:tc>
        <w:tc>
          <w:tcPr>
            <w:tcW w:w="2849" w:type="dxa"/>
            <w:tcBorders>
              <w:left w:val="single" w:sz="4" w:space="0" w:color="auto"/>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communication with students is not always developmentally appropriate.  The purpose of and directions for activities are not clearly expressed or developmentally appropriate.</w:t>
            </w:r>
          </w:p>
        </w:tc>
        <w:tc>
          <w:tcPr>
            <w:tcW w:w="2634" w:type="dxa"/>
            <w:tcBorders>
              <w:left w:val="single" w:sz="4" w:space="0" w:color="auto"/>
              <w:righ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effectively communicates with students using developmentally appropriate language.  The purpose of and directions for activities are clearly expressed and developmentally appropriate.</w:t>
            </w:r>
          </w:p>
        </w:tc>
        <w:tc>
          <w:tcPr>
            <w:tcW w:w="3792" w:type="dxa"/>
            <w:gridSpan w:val="3"/>
            <w:tcBorders>
              <w:left w:val="single" w:sz="4" w:space="0" w:color="auto"/>
            </w:tcBorders>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communication with students is consistently effective and uses developmentally appropriate language.  The purpose of and directions for activities are clearly expressed, developmentally appropriate, and generalizable to other settings.</w:t>
            </w:r>
          </w:p>
        </w:tc>
      </w:tr>
      <w:tr w:rsidR="00AD121E" w:rsidRPr="00AD121E" w:rsidTr="00324631">
        <w:trPr>
          <w:trHeight w:val="2465"/>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790" w:type="dxa"/>
            <w:tcBorders>
              <w:top w:val="single" w:sz="4" w:space="0" w:color="000000"/>
              <w:left w:val="single" w:sz="4" w:space="0" w:color="000000"/>
              <w:bottom w:val="single" w:sz="4" w:space="0" w:color="000000"/>
              <w:right w:val="single" w:sz="4" w:space="0" w:color="auto"/>
            </w:tcBorders>
          </w:tcPr>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No meetings with students are scheduled.</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Interactions with students are disrespectful, condescending, or inappropriate to the students’ developmental level.</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The boundaries between the School Psychologist and student are inappropriate.</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Services that are provided to students are confusing or have no purpose.</w:t>
            </w:r>
          </w:p>
        </w:tc>
        <w:tc>
          <w:tcPr>
            <w:tcW w:w="2849" w:type="dxa"/>
            <w:tcBorders>
              <w:top w:val="single" w:sz="4" w:space="0" w:color="000000"/>
              <w:left w:val="single" w:sz="4" w:space="0" w:color="auto"/>
              <w:bottom w:val="single" w:sz="4" w:space="0" w:color="000000"/>
              <w:right w:val="single" w:sz="4" w:space="0" w:color="auto"/>
            </w:tcBorders>
          </w:tcPr>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Services to students are inconsistent and there is limited follow through of supports (e.g., not meeting with a student after agreeing to or not acting after meeting with student).</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Boundaries between School Psychologist and student are unclear.</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uses confusing or developmentally inappropriate language when interacting with students.</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Students participate in direct services, but are unable to explain the goals or priorities of the process.</w:t>
            </w:r>
          </w:p>
        </w:tc>
        <w:tc>
          <w:tcPr>
            <w:tcW w:w="2634" w:type="dxa"/>
            <w:tcBorders>
              <w:top w:val="single" w:sz="4" w:space="0" w:color="000000"/>
              <w:left w:val="single" w:sz="4" w:space="0" w:color="auto"/>
              <w:bottom w:val="single" w:sz="4" w:space="0" w:color="000000"/>
              <w:right w:val="single" w:sz="4" w:space="0" w:color="auto"/>
            </w:tcBorders>
          </w:tcPr>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Expectations of direct services are clear to students.</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Boundaries between School Psychologist and student are clear and developmentally appropriate.</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Depending on developmental level, students are included in discussions about their education and needs.</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Students actively participate in direct services and are able to explain the goals and priorities of the process.</w:t>
            </w:r>
          </w:p>
        </w:tc>
        <w:tc>
          <w:tcPr>
            <w:tcW w:w="3792" w:type="dxa"/>
            <w:gridSpan w:val="3"/>
            <w:tcBorders>
              <w:top w:val="single" w:sz="4" w:space="0" w:color="000000"/>
              <w:left w:val="single" w:sz="4" w:space="0" w:color="auto"/>
              <w:bottom w:val="single" w:sz="4" w:space="0" w:color="000000"/>
              <w:right w:val="single" w:sz="4" w:space="0" w:color="000000"/>
            </w:tcBorders>
          </w:tcPr>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Expectations and purpose of direct services are clear to students, staff, and parents.</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Boundaries between psychologist and student are explicit and understood by students, families, and staff.</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Communication with students is dynamic and age-appropriate.</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Students actively participate in direct services and are able to generalize the lesson to other settings.</w:t>
            </w:r>
          </w:p>
          <w:p w:rsidR="00AD121E" w:rsidRPr="00AD121E" w:rsidRDefault="00AD121E" w:rsidP="00AD121E">
            <w:pPr>
              <w:numPr>
                <w:ilvl w:val="0"/>
                <w:numId w:val="18"/>
              </w:numPr>
              <w:spacing w:after="0" w:line="240" w:lineRule="auto"/>
              <w:ind w:left="251"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uses student feedback in order to plan future activities.</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Pr>
        <w:tc>
          <w:tcPr>
            <w:tcW w:w="14310" w:type="dxa"/>
            <w:gridSpan w:val="7"/>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 xml:space="preserve">Guiding Question:  How were the intervention targets identified, communicated to stakeholders, and how was the students’ background connected to the supports provided? </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789"/>
        <w:gridCol w:w="2460"/>
        <w:gridCol w:w="2636"/>
        <w:gridCol w:w="2633"/>
        <w:gridCol w:w="3792"/>
      </w:tblGrid>
      <w:tr w:rsidR="00AD121E" w:rsidRPr="00AD121E" w:rsidTr="00324631">
        <w:trPr>
          <w:trHeight w:val="410"/>
        </w:trPr>
        <w:tc>
          <w:tcPr>
            <w:tcW w:w="2807"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46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36"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3"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792"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2232"/>
        </w:trPr>
        <w:tc>
          <w:tcPr>
            <w:tcW w:w="2807"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3b:</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Utilizes Data-Based Decision Making and Progress-Monitoring to Drive Student Instruction, Interventions, and Services</w:t>
            </w:r>
          </w:p>
          <w:p w:rsidR="00AD121E" w:rsidRPr="00AD121E" w:rsidRDefault="00AD121E" w:rsidP="00AD121E">
            <w:pPr>
              <w:spacing w:after="0" w:line="240" w:lineRule="auto"/>
              <w:rPr>
                <w:rFonts w:ascii="Cambria" w:eastAsia="Cambria" w:hAnsi="Cambria" w:cs="Times New Roman"/>
                <w:b/>
                <w:i/>
                <w:sz w:val="18"/>
                <w:szCs w:val="18"/>
              </w:rPr>
            </w:pPr>
          </w:p>
          <w:p w:rsidR="00AD121E" w:rsidRPr="00AD121E" w:rsidRDefault="00AD121E" w:rsidP="00AD121E">
            <w:pPr>
              <w:spacing w:after="0" w:line="240" w:lineRule="auto"/>
              <w:rPr>
                <w:rFonts w:ascii="Cambria" w:eastAsia="Cambria" w:hAnsi="Cambria" w:cs="Times New Roman"/>
                <w:b/>
                <w:i/>
                <w:sz w:val="18"/>
                <w:szCs w:val="18"/>
              </w:rPr>
            </w:pPr>
          </w:p>
        </w:tc>
        <w:tc>
          <w:tcPr>
            <w:tcW w:w="2460" w:type="dxa"/>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does not use data to help make instructional decisions nor participates in the problem-solving process.  School Psychologist is not knowledgeable about data collection procedures, instruments, and interpretation.</w:t>
            </w:r>
          </w:p>
        </w:tc>
        <w:tc>
          <w:tcPr>
            <w:tcW w:w="2636" w:type="dxa"/>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attempts to use data to help make instructional decisions, but does so incorrectly or inaccurately.  Participation in the problem-solving process is ineffective and efforts are misguided.  School Psychologist has limited knowledge of data collection procedures, instruments, and interpretation.</w:t>
            </w:r>
          </w:p>
        </w:tc>
        <w:tc>
          <w:tcPr>
            <w:tcW w:w="2633" w:type="dxa"/>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 xml:space="preserve">School Psychologist uses data to help make instructional decisions.  School Psychologist demonstrates knowledge of the legal requirements of </w:t>
            </w:r>
            <w:proofErr w:type="spellStart"/>
            <w:r w:rsidRPr="00AD121E">
              <w:rPr>
                <w:rFonts w:ascii="Cambria" w:eastAsia="Cambria" w:hAnsi="Cambria" w:cs="Times New Roman"/>
                <w:sz w:val="18"/>
                <w:szCs w:val="18"/>
              </w:rPr>
              <w:t>RtI</w:t>
            </w:r>
            <w:proofErr w:type="spellEnd"/>
            <w:r w:rsidRPr="00AD121E">
              <w:rPr>
                <w:rFonts w:ascii="Cambria" w:eastAsia="Cambria" w:hAnsi="Cambria" w:cs="Times New Roman"/>
                <w:sz w:val="18"/>
                <w:szCs w:val="18"/>
              </w:rPr>
              <w:t>, how to collect baseline and progress monitoring data, and evidence-based interventions.  School Psychologist regularly participates in the problem-solving process and assists the educational team in determining whether more formalized evaluations or services are warranted.</w:t>
            </w:r>
          </w:p>
        </w:tc>
        <w:tc>
          <w:tcPr>
            <w:tcW w:w="3792" w:type="dxa"/>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 xml:space="preserve">School Psychologist consistently uses data to help make instructional decisions.  School Psychologist demonstrates extensive knowledge regarding legal requirements of </w:t>
            </w:r>
            <w:proofErr w:type="spellStart"/>
            <w:r w:rsidRPr="00AD121E">
              <w:rPr>
                <w:rFonts w:ascii="Cambria" w:eastAsia="Cambria" w:hAnsi="Cambria" w:cs="Times New Roman"/>
                <w:sz w:val="18"/>
                <w:szCs w:val="18"/>
              </w:rPr>
              <w:t>RtI</w:t>
            </w:r>
            <w:proofErr w:type="spellEnd"/>
            <w:r w:rsidRPr="00AD121E">
              <w:rPr>
                <w:rFonts w:ascii="Cambria" w:eastAsia="Cambria" w:hAnsi="Cambria" w:cs="Times New Roman"/>
                <w:sz w:val="18"/>
                <w:szCs w:val="18"/>
              </w:rPr>
              <w:t>, how to collect baseline and progress monitoring data, and evidence based interventions.  The School Psychologist is a leader during the problem-solving process and advises the education team in determining whether more formalized evaluations or services are warranted.</w:t>
            </w:r>
          </w:p>
        </w:tc>
      </w:tr>
      <w:tr w:rsidR="00AD121E" w:rsidRPr="00AD121E" w:rsidTr="00324631">
        <w:trPr>
          <w:trHeight w:val="2465"/>
        </w:trPr>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460" w:type="dxa"/>
            <w:tcBorders>
              <w:top w:val="single" w:sz="4" w:space="0" w:color="000000"/>
              <w:left w:val="single" w:sz="4" w:space="0" w:color="000000"/>
              <w:bottom w:val="single" w:sz="4" w:space="0" w:color="000000"/>
              <w:right w:val="single" w:sz="4" w:space="0" w:color="auto"/>
            </w:tcBorders>
          </w:tcPr>
          <w:p w:rsidR="00AD121E" w:rsidRP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not part of the problem-solving team nor participates in discussions about student concerns.</w:t>
            </w:r>
          </w:p>
          <w:p w:rsidR="00AD121E" w:rsidRP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fails to make data-based decisions regarding instruction and interventions (i.e., makes subjective decisions).</w:t>
            </w:r>
          </w:p>
          <w:p w:rsidR="00AD121E" w:rsidRP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not collaborative with other staff.</w:t>
            </w:r>
          </w:p>
        </w:tc>
        <w:tc>
          <w:tcPr>
            <w:tcW w:w="2636" w:type="dxa"/>
            <w:tcBorders>
              <w:top w:val="single" w:sz="4" w:space="0" w:color="000000"/>
              <w:left w:val="single" w:sz="4" w:space="0" w:color="auto"/>
              <w:bottom w:val="single" w:sz="4" w:space="0" w:color="000000"/>
              <w:right w:val="single" w:sz="4" w:space="0" w:color="auto"/>
            </w:tcBorders>
          </w:tcPr>
          <w:p w:rsidR="00AD121E" w:rsidRP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Participation on the problem-solving team is inconsistent and rarely participates in discussions about student concerns.</w:t>
            </w:r>
          </w:p>
          <w:p w:rsidR="00AD121E" w:rsidRP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has limited knowledge of tools and processes to effectively collect data and monitor progress.</w:t>
            </w:r>
          </w:p>
          <w:p w:rsidR="00AD121E" w:rsidRP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uses incorrect or superfluous data for instructional planning or decision making.</w:t>
            </w:r>
          </w:p>
        </w:tc>
        <w:tc>
          <w:tcPr>
            <w:tcW w:w="2633" w:type="dxa"/>
            <w:tcBorders>
              <w:top w:val="single" w:sz="4" w:space="0" w:color="000000"/>
              <w:left w:val="single" w:sz="4" w:space="0" w:color="auto"/>
              <w:bottom w:val="single" w:sz="4" w:space="0" w:color="000000"/>
              <w:right w:val="single" w:sz="4" w:space="0" w:color="auto"/>
            </w:tcBorders>
          </w:tcPr>
          <w:p w:rsidR="00AD121E" w:rsidRP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regularly participates on the problem-solving team and makes meaningful contributions to discussions about student concerns.</w:t>
            </w:r>
          </w:p>
          <w:p w:rsidR="00AD121E" w:rsidRP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consistently uses tools and processes to effectively collect data and implements these processes.</w:t>
            </w:r>
          </w:p>
          <w:p w:rsidR="00AD121E" w:rsidRP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uses accurate data sources to assist with instructional planning, progress monitoring, and decision making.</w:t>
            </w:r>
          </w:p>
        </w:tc>
        <w:tc>
          <w:tcPr>
            <w:tcW w:w="3792" w:type="dxa"/>
            <w:tcBorders>
              <w:top w:val="single" w:sz="4" w:space="0" w:color="000000"/>
              <w:left w:val="single" w:sz="4" w:space="0" w:color="auto"/>
              <w:bottom w:val="single" w:sz="4" w:space="0" w:color="000000"/>
              <w:right w:val="single" w:sz="4" w:space="0" w:color="000000"/>
            </w:tcBorders>
          </w:tcPr>
          <w:p w:rsidR="00AD121E" w:rsidRP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provides leadership to the problem-solving team and facilitates the process so that all members can provide meaningful contributions to discussions about student concerns.</w:t>
            </w:r>
          </w:p>
          <w:p w:rsidR="00AD121E" w:rsidRP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effectively and consistently uses tools and processes to collect data and monitor progress.</w:t>
            </w:r>
          </w:p>
          <w:p w:rsidR="00AD121E" w:rsidRP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mentors and/or guides others in the use of tools and process to collect data and monitor progress.</w:t>
            </w:r>
          </w:p>
          <w:p w:rsidR="00AD121E" w:rsidRDefault="00AD121E" w:rsidP="00AD121E">
            <w:pPr>
              <w:numPr>
                <w:ilvl w:val="0"/>
                <w:numId w:val="19"/>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relies on a variety of data sources to drive instructional planning, progress monitoring, and decision making.</w:t>
            </w:r>
          </w:p>
          <w:p w:rsidR="0060681D" w:rsidRPr="0060681D" w:rsidRDefault="0060681D" w:rsidP="0060681D">
            <w:pPr>
              <w:spacing w:after="0" w:line="240" w:lineRule="auto"/>
              <w:contextualSpacing/>
              <w:rPr>
                <w:rFonts w:ascii="Cambria" w:eastAsia="Cambria" w:hAnsi="Cambria" w:cs="Times New Roman"/>
                <w:i/>
                <w:color w:val="FF0000"/>
                <w:sz w:val="18"/>
                <w:szCs w:val="18"/>
              </w:rPr>
            </w:pP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Pr>
        <w:tc>
          <w:tcPr>
            <w:tcW w:w="14310"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spacing w:after="200" w:line="240" w:lineRule="auto"/>
              <w:rPr>
                <w:rFonts w:ascii="Cambria" w:eastAsia="Cambria" w:hAnsi="Cambria" w:cs="Times New Roman"/>
                <w:b/>
                <w:i/>
                <w:sz w:val="20"/>
                <w:szCs w:val="20"/>
              </w:rPr>
            </w:pPr>
            <w:r w:rsidRPr="00AD121E">
              <w:rPr>
                <w:rFonts w:ascii="Cambria" w:eastAsia="Cambria" w:hAnsi="Cambria" w:cs="Times New Roman"/>
                <w:sz w:val="24"/>
                <w:szCs w:val="24"/>
              </w:rPr>
              <w:br w:type="page"/>
            </w:r>
            <w:r w:rsidRPr="00AD121E">
              <w:rPr>
                <w:rFonts w:ascii="Cambria" w:eastAsia="Cambria" w:hAnsi="Cambria" w:cs="Times New Roman"/>
                <w:b/>
                <w:i/>
                <w:sz w:val="20"/>
                <w:szCs w:val="20"/>
              </w:rPr>
              <w:t>Guiding Question: How was student progress facilitated through the use of data?</w:t>
            </w:r>
          </w:p>
          <w:p w:rsidR="00AD121E" w:rsidRPr="00AD121E" w:rsidRDefault="00AD121E" w:rsidP="00AD121E">
            <w:pPr>
              <w:spacing w:after="200" w:line="240" w:lineRule="auto"/>
              <w:rPr>
                <w:rFonts w:ascii="Cambria" w:eastAsia="Cambria" w:hAnsi="Cambria" w:cs="Times New Roman"/>
                <w:b/>
                <w:sz w:val="20"/>
                <w:szCs w:val="20"/>
              </w:rPr>
            </w:pPr>
          </w:p>
          <w:p w:rsidR="00AD121E" w:rsidRPr="00AD121E" w:rsidRDefault="00AD121E" w:rsidP="00AD121E">
            <w:pPr>
              <w:spacing w:after="200" w:line="240" w:lineRule="auto"/>
              <w:rPr>
                <w:rFonts w:ascii="Cambria" w:eastAsia="Cambria" w:hAnsi="Cambria" w:cs="Times New Roman"/>
                <w:b/>
                <w:sz w:val="20"/>
                <w:szCs w:val="20"/>
              </w:rPr>
            </w:pPr>
            <w:r w:rsidRPr="00AD121E">
              <w:rPr>
                <w:rFonts w:ascii="Cambria" w:eastAsia="Cambria" w:hAnsi="Cambria" w:cs="Times New Roman"/>
                <w:b/>
                <w:sz w:val="20"/>
                <w:szCs w:val="20"/>
              </w:rPr>
              <w:t>Evidence:</w:t>
            </w:r>
          </w:p>
          <w:p w:rsidR="00AD121E" w:rsidRPr="00AD121E" w:rsidRDefault="00AD121E" w:rsidP="00AD121E">
            <w:pPr>
              <w:spacing w:after="200" w:line="240" w:lineRule="auto"/>
              <w:rPr>
                <w:rFonts w:ascii="Cambria" w:eastAsia="Cambria" w:hAnsi="Cambria" w:cs="Times New Roman"/>
                <w:sz w:val="24"/>
                <w:szCs w:val="24"/>
              </w:rPr>
            </w:pPr>
          </w:p>
          <w:p w:rsidR="00AD121E" w:rsidRPr="00AD121E" w:rsidRDefault="00AD121E" w:rsidP="00AD121E">
            <w:pPr>
              <w:spacing w:after="200" w:line="240" w:lineRule="auto"/>
              <w:rPr>
                <w:rFonts w:ascii="Cambria" w:eastAsia="Cambria" w:hAnsi="Cambria" w:cs="Times New Roman"/>
                <w:sz w:val="24"/>
                <w:szCs w:val="24"/>
              </w:rPr>
            </w:pPr>
          </w:p>
        </w:tc>
      </w:tr>
    </w:tbl>
    <w:p w:rsidR="00AD121E" w:rsidRDefault="00AD121E" w:rsidP="00AD121E">
      <w:pPr>
        <w:spacing w:after="200" w:line="240" w:lineRule="auto"/>
        <w:rPr>
          <w:rFonts w:ascii="Cambria" w:eastAsia="Cambria" w:hAnsi="Cambria" w:cs="Times New Roman"/>
          <w:sz w:val="24"/>
          <w:szCs w:val="24"/>
        </w:rPr>
      </w:pPr>
    </w:p>
    <w:p w:rsidR="00AD121E" w:rsidRPr="00AD121E" w:rsidRDefault="00AD121E" w:rsidP="00AD121E">
      <w:pPr>
        <w:spacing w:after="200" w:line="240" w:lineRule="auto"/>
        <w:rPr>
          <w:rFonts w:ascii="Cambria" w:eastAsia="Cambria" w:hAnsi="Cambria" w:cs="Times New Roman"/>
          <w:sz w:val="24"/>
          <w:szCs w:val="24"/>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789"/>
        <w:gridCol w:w="2460"/>
        <w:gridCol w:w="2636"/>
        <w:gridCol w:w="2633"/>
        <w:gridCol w:w="3792"/>
      </w:tblGrid>
      <w:tr w:rsidR="00AD121E" w:rsidRPr="00AD121E" w:rsidTr="00324631">
        <w:trPr>
          <w:trHeight w:val="410"/>
        </w:trPr>
        <w:tc>
          <w:tcPr>
            <w:tcW w:w="2807"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46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36"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3"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792"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431"/>
        </w:trPr>
        <w:tc>
          <w:tcPr>
            <w:tcW w:w="2807"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3c:</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Implements Evidence-Based Practices and Interventions That Develop Students’ Academic, Social, and Life Skills</w:t>
            </w:r>
          </w:p>
          <w:p w:rsidR="00AD121E" w:rsidRPr="00AD121E" w:rsidRDefault="00AD121E" w:rsidP="00AD121E">
            <w:pPr>
              <w:spacing w:after="0" w:line="240" w:lineRule="auto"/>
              <w:rPr>
                <w:rFonts w:ascii="Cambria" w:eastAsia="Cambria" w:hAnsi="Cambria" w:cs="Times New Roman"/>
                <w:b/>
                <w:i/>
                <w:sz w:val="18"/>
                <w:szCs w:val="18"/>
              </w:rPr>
            </w:pPr>
          </w:p>
        </w:tc>
        <w:tc>
          <w:tcPr>
            <w:tcW w:w="2460" w:type="dxa"/>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is not involved in consultation about evidence-based academic, social, behavioral, and life-skill interventions nor provides any direct interventions or supports to students.</w:t>
            </w:r>
          </w:p>
        </w:tc>
        <w:tc>
          <w:tcPr>
            <w:tcW w:w="2636" w:type="dxa"/>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involvement in consultation about evidence-based academic, social, behavioral, and life-skill interventions is inconsistent.  The provision or implementation of such interventions to students is limited.</w:t>
            </w:r>
          </w:p>
        </w:tc>
        <w:tc>
          <w:tcPr>
            <w:tcW w:w="2633" w:type="dxa"/>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is actively involved in consultation about evidence-based academic, social, behavioral, and life-skill interventions.  School Psychologist regularly provides and implements these interventions for Tier 2 and Tier 3 students.</w:t>
            </w:r>
          </w:p>
        </w:tc>
        <w:tc>
          <w:tcPr>
            <w:tcW w:w="3792" w:type="dxa"/>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initiates and provides consultation about evidence-based academic, social, behavioral, and life-skill interventions.  School Psychologist facilitates the implementation of interventions for Tier 2 and Tier 3 students by staff and/or outside community providers.</w:t>
            </w:r>
          </w:p>
        </w:tc>
      </w:tr>
      <w:tr w:rsidR="00AD121E" w:rsidRPr="00AD121E" w:rsidTr="00324631">
        <w:trPr>
          <w:trHeight w:val="2465"/>
        </w:trPr>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p w:rsidR="00AD121E" w:rsidRPr="00AD121E" w:rsidRDefault="00AD121E" w:rsidP="00AD121E">
            <w:pPr>
              <w:spacing w:after="0" w:line="240" w:lineRule="auto"/>
              <w:rPr>
                <w:rFonts w:ascii="Cambria" w:eastAsia="Cambria" w:hAnsi="Cambria" w:cs="Times New Roman"/>
                <w:i/>
                <w:sz w:val="18"/>
                <w:szCs w:val="18"/>
              </w:rPr>
            </w:pPr>
          </w:p>
          <w:p w:rsidR="00AD121E" w:rsidRPr="00AD121E" w:rsidRDefault="00AD121E" w:rsidP="00AD121E">
            <w:pPr>
              <w:spacing w:after="0" w:line="240" w:lineRule="auto"/>
              <w:rPr>
                <w:rFonts w:ascii="Cambria" w:eastAsia="Cambria" w:hAnsi="Cambria" w:cs="Times New Roman"/>
                <w:i/>
                <w:sz w:val="18"/>
                <w:szCs w:val="18"/>
              </w:rPr>
            </w:pPr>
          </w:p>
          <w:p w:rsidR="00AD121E" w:rsidRPr="00AD121E" w:rsidRDefault="00AD121E" w:rsidP="00AD121E">
            <w:pPr>
              <w:spacing w:after="0" w:line="240" w:lineRule="auto"/>
              <w:rPr>
                <w:rFonts w:ascii="Cambria" w:eastAsia="Cambria" w:hAnsi="Cambria" w:cs="Times New Roman"/>
                <w:i/>
                <w:sz w:val="18"/>
                <w:szCs w:val="18"/>
              </w:rPr>
            </w:pPr>
          </w:p>
          <w:p w:rsidR="00AD121E" w:rsidRPr="00AD121E" w:rsidRDefault="00AD121E" w:rsidP="00AD121E">
            <w:pPr>
              <w:spacing w:after="0" w:line="240" w:lineRule="auto"/>
              <w:rPr>
                <w:rFonts w:ascii="Cambria" w:eastAsia="Cambria" w:hAnsi="Cambria" w:cs="Times New Roman"/>
                <w:i/>
                <w:sz w:val="18"/>
                <w:szCs w:val="18"/>
              </w:rPr>
            </w:pPr>
          </w:p>
          <w:p w:rsidR="00AD121E" w:rsidRPr="00AD121E" w:rsidRDefault="00AD121E" w:rsidP="00AD121E">
            <w:pPr>
              <w:spacing w:after="0" w:line="240" w:lineRule="auto"/>
              <w:rPr>
                <w:rFonts w:ascii="Cambria" w:eastAsia="Cambria" w:hAnsi="Cambria" w:cs="Times New Roman"/>
                <w:i/>
                <w:sz w:val="18"/>
                <w:szCs w:val="18"/>
              </w:rPr>
            </w:pPr>
          </w:p>
          <w:p w:rsidR="00AD121E" w:rsidRPr="00AD121E" w:rsidRDefault="00AD121E" w:rsidP="00AD121E">
            <w:pPr>
              <w:spacing w:after="0" w:line="240" w:lineRule="auto"/>
              <w:rPr>
                <w:rFonts w:ascii="Cambria" w:eastAsia="Cambria" w:hAnsi="Cambria" w:cs="Times New Roman"/>
                <w:i/>
                <w:sz w:val="18"/>
                <w:szCs w:val="18"/>
              </w:rPr>
            </w:pPr>
          </w:p>
          <w:p w:rsidR="00AD121E" w:rsidRPr="00AD121E" w:rsidRDefault="00AD121E" w:rsidP="00AD121E">
            <w:pPr>
              <w:spacing w:after="0" w:line="240" w:lineRule="auto"/>
              <w:jc w:val="center"/>
              <w:rPr>
                <w:rFonts w:ascii="Cambria" w:eastAsia="Cambria" w:hAnsi="Cambria" w:cs="Times New Roman"/>
                <w:i/>
                <w:sz w:val="18"/>
                <w:szCs w:val="18"/>
              </w:rPr>
            </w:pPr>
          </w:p>
        </w:tc>
        <w:tc>
          <w:tcPr>
            <w:tcW w:w="2460" w:type="dxa"/>
            <w:tcBorders>
              <w:top w:val="single" w:sz="4" w:space="0" w:color="000000"/>
              <w:left w:val="single" w:sz="4" w:space="0" w:color="000000"/>
              <w:bottom w:val="single" w:sz="4" w:space="0" w:color="000000"/>
              <w:right w:val="single" w:sz="4" w:space="0" w:color="auto"/>
            </w:tcBorders>
          </w:tcPr>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either refuses to attend or does not contribute in appropriate ways to meetings in which interventions are developed for students.</w:t>
            </w:r>
          </w:p>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Grouping and placement of students to provide services is inappropriate.</w:t>
            </w:r>
          </w:p>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Services provided to students are inappropriate and do not address their unique needs.</w:t>
            </w:r>
          </w:p>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meet the required minutes that are designated in the problem-solving plan/504/IEP for social work/psychology services.</w:t>
            </w:r>
          </w:p>
        </w:tc>
        <w:tc>
          <w:tcPr>
            <w:tcW w:w="2636" w:type="dxa"/>
            <w:tcBorders>
              <w:top w:val="single" w:sz="4" w:space="0" w:color="000000"/>
              <w:left w:val="single" w:sz="4" w:space="0" w:color="auto"/>
              <w:bottom w:val="single" w:sz="4" w:space="0" w:color="000000"/>
              <w:right w:val="single" w:sz="4" w:space="0" w:color="auto"/>
            </w:tcBorders>
          </w:tcPr>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provides limited, meaningful contributions to meetings in which interventions are developed for students.</w:t>
            </w:r>
          </w:p>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groups students based on their unique needs and characteristics.</w:t>
            </w:r>
          </w:p>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Services are limited or not individualized to meet unique student needs.</w:t>
            </w:r>
          </w:p>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meets the required minutes that are designated in the problem-solving plan/504/IEP for social work/psychology services.</w:t>
            </w:r>
          </w:p>
        </w:tc>
        <w:tc>
          <w:tcPr>
            <w:tcW w:w="2633" w:type="dxa"/>
            <w:tcBorders>
              <w:top w:val="single" w:sz="4" w:space="0" w:color="000000"/>
              <w:left w:val="single" w:sz="4" w:space="0" w:color="auto"/>
              <w:bottom w:val="single" w:sz="4" w:space="0" w:color="000000"/>
              <w:right w:val="single" w:sz="4" w:space="0" w:color="auto"/>
            </w:tcBorders>
          </w:tcPr>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regularly participates in meetings in which appropriate interventions are developed for students.</w:t>
            </w:r>
          </w:p>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Students are grouped with consideration given to their unique needs and characteristics.</w:t>
            </w:r>
          </w:p>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Services provided to students are evidence-based and planned out to meet their unique needs.</w:t>
            </w:r>
          </w:p>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consistently meets the required minutes that are designated in the problem-solving plan/504/IEP for social work/psychology services.</w:t>
            </w:r>
          </w:p>
        </w:tc>
        <w:tc>
          <w:tcPr>
            <w:tcW w:w="3792" w:type="dxa"/>
            <w:tcBorders>
              <w:top w:val="single" w:sz="4" w:space="0" w:color="000000"/>
              <w:left w:val="single" w:sz="4" w:space="0" w:color="auto"/>
              <w:bottom w:val="single" w:sz="4" w:space="0" w:color="000000"/>
              <w:right w:val="single" w:sz="4" w:space="0" w:color="000000"/>
            </w:tcBorders>
          </w:tcPr>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provides leadership during meetings in which appropriate interventions are developed for students.</w:t>
            </w:r>
          </w:p>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Consideration is consistently given to the unique needs and characteristics of students when they are grouped for direct service.</w:t>
            </w:r>
          </w:p>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Services provided to students are individualized, based on thorough data collection, and monitored throughout the school year.</w:t>
            </w:r>
          </w:p>
          <w:p w:rsidR="00AD121E" w:rsidRPr="00AD121E" w:rsidRDefault="00AD121E" w:rsidP="00AD121E">
            <w:pPr>
              <w:numPr>
                <w:ilvl w:val="0"/>
                <w:numId w:val="20"/>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always meets the required minutes that are designated in the problem-solving plan/504/IEP for social work/psychology services.</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Pr>
        <w:tc>
          <w:tcPr>
            <w:tcW w:w="14310"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 xml:space="preserve">Guiding Question: How were students intellectually engaged in well-designed, </w:t>
            </w:r>
            <w:proofErr w:type="spellStart"/>
            <w:r w:rsidRPr="00AD121E">
              <w:rPr>
                <w:rFonts w:ascii="Cambria" w:eastAsia="Times New Roman" w:hAnsi="Cambria" w:cs="Times New Roman"/>
                <w:b/>
                <w:i/>
                <w:color w:val="000000"/>
                <w:kern w:val="28"/>
                <w:sz w:val="20"/>
                <w:szCs w:val="20"/>
              </w:rPr>
              <w:t>scaffolded</w:t>
            </w:r>
            <w:proofErr w:type="spellEnd"/>
            <w:r w:rsidRPr="00AD121E">
              <w:rPr>
                <w:rFonts w:ascii="Cambria" w:eastAsia="Times New Roman" w:hAnsi="Cambria" w:cs="Times New Roman"/>
                <w:b/>
                <w:i/>
                <w:color w:val="000000"/>
                <w:kern w:val="28"/>
                <w:sz w:val="20"/>
                <w:szCs w:val="20"/>
              </w:rPr>
              <w:t xml:space="preserve"> activities/tasks that promoted the goals of the intervention?</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
        <w:gridCol w:w="2716"/>
        <w:gridCol w:w="2460"/>
        <w:gridCol w:w="2636"/>
        <w:gridCol w:w="2633"/>
        <w:gridCol w:w="3792"/>
      </w:tblGrid>
      <w:tr w:rsidR="00AD121E" w:rsidRPr="00AD121E" w:rsidTr="00324631">
        <w:trPr>
          <w:trHeight w:val="410"/>
        </w:trPr>
        <w:tc>
          <w:tcPr>
            <w:tcW w:w="2807"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46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36"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3"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792"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1610"/>
        </w:trPr>
        <w:tc>
          <w:tcPr>
            <w:tcW w:w="2807"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3d:</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Administers and Interprets the Appropriate Observations and/or Assessment Instruments in Order to Determine the Type of Specialized Services That Are Warranted</w:t>
            </w:r>
          </w:p>
          <w:p w:rsidR="00AD121E" w:rsidRPr="00AD121E" w:rsidRDefault="00AD121E" w:rsidP="00AD121E">
            <w:pPr>
              <w:spacing w:after="0" w:line="240" w:lineRule="auto"/>
              <w:rPr>
                <w:rFonts w:ascii="Cambria" w:eastAsia="Cambria" w:hAnsi="Cambria" w:cs="Times New Roman"/>
                <w:b/>
                <w:i/>
                <w:sz w:val="18"/>
                <w:szCs w:val="18"/>
              </w:rPr>
            </w:pPr>
          </w:p>
          <w:p w:rsidR="00AD121E" w:rsidRPr="00AD121E" w:rsidRDefault="00AD121E" w:rsidP="00AD121E">
            <w:pPr>
              <w:spacing w:after="0" w:line="240" w:lineRule="auto"/>
              <w:rPr>
                <w:rFonts w:ascii="Cambria" w:eastAsia="Cambria" w:hAnsi="Cambria" w:cs="Times New Roman"/>
                <w:b/>
                <w:i/>
                <w:sz w:val="18"/>
                <w:szCs w:val="18"/>
              </w:rPr>
            </w:pPr>
          </w:p>
        </w:tc>
        <w:tc>
          <w:tcPr>
            <w:tcW w:w="2460" w:type="dxa"/>
            <w:tcBorders>
              <w:right w:val="single" w:sz="4" w:space="0" w:color="auto"/>
            </w:tcBorders>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struggles to determine when a formalized evaluation is warranted.  School Psychologist is unaware of how to select and administer assessments that are appropriate to the student’s age, needs, and deficits.  School Psychologist struggles to interpret evaluations and prepares inaccurate or confusing reports.  School Psychologist does not contribute to the determination of 504 or IEP eligibility status.</w:t>
            </w:r>
          </w:p>
        </w:tc>
        <w:tc>
          <w:tcPr>
            <w:tcW w:w="2636" w:type="dxa"/>
            <w:tcBorders>
              <w:left w:val="single" w:sz="4" w:space="0" w:color="auto"/>
              <w:right w:val="single" w:sz="4" w:space="0" w:color="auto"/>
            </w:tcBorders>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has limited understanding of when a formalized evaluation is warranted.  School Psychologist has limited understanding of how to select and administer assessments that are appropriate to the student’s age, needs, and deficits.  School Psychologist’s interpretation of evaluations is vague and reports are not always understandable to parents and school staff.  School Psychologist makes minimal contributions to the determination of 504or IEP eligibility status and the supports that are warranted.</w:t>
            </w:r>
          </w:p>
        </w:tc>
        <w:tc>
          <w:tcPr>
            <w:tcW w:w="2633" w:type="dxa"/>
            <w:tcBorders>
              <w:left w:val="single" w:sz="4" w:space="0" w:color="auto"/>
              <w:right w:val="single" w:sz="4" w:space="0" w:color="auto"/>
            </w:tcBorders>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understands when a formalized evaluation is warranted.  School Psychologist selects and administers assessments that are appropriate to the student’s age, needs, and deficits.  School Psychologist is able to interpret evaluations and prepare reports that are based on current professional guidelines and that are understandable to parents and school staff.  School Psychologist contributes to the determination of 504 or IEP eligibility status and the supports that are warranted based on the evaluation results.</w:t>
            </w:r>
          </w:p>
        </w:tc>
        <w:tc>
          <w:tcPr>
            <w:tcW w:w="3792" w:type="dxa"/>
            <w:tcBorders>
              <w:left w:val="single" w:sz="4" w:space="0" w:color="auto"/>
            </w:tcBorders>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understands when a formalized evaluation is warranted and assists the team in understanding their roles.  School Psychologist consistently selects and administers assessments that are appropriate to the student’s age, needs, and deficits.  School Psychologist is able to interpret evaluations and prepares clear and concise reports that are based on current professional guidelines and are understandable to parents and school staff.  The results of the psychological evaluation meaningfully contribute to the determination of eligibility status and supports that are warranted.</w:t>
            </w:r>
          </w:p>
        </w:tc>
      </w:tr>
      <w:tr w:rsidR="00AD121E" w:rsidRPr="00AD121E" w:rsidTr="00324631">
        <w:trPr>
          <w:trHeight w:val="800"/>
        </w:trPr>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460" w:type="dxa"/>
            <w:tcBorders>
              <w:top w:val="single" w:sz="4" w:space="0" w:color="000000"/>
              <w:left w:val="single" w:sz="4" w:space="0" w:color="000000"/>
              <w:bottom w:val="single" w:sz="4" w:space="0" w:color="000000"/>
              <w:right w:val="single" w:sz="4" w:space="0" w:color="auto"/>
            </w:tcBorders>
          </w:tcPr>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participate in 504/IEP meetings or is unprepared for these meetings.</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use appropriate assessment materials.</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follow standardized procedures when evaluating.</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Reports are full of errors, are unclear, and contain professional jargon.</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Evaluation results do not inform or guide interventions, eligibility, or supports.</w:t>
            </w:r>
          </w:p>
        </w:tc>
        <w:tc>
          <w:tcPr>
            <w:tcW w:w="2636" w:type="dxa"/>
            <w:tcBorders>
              <w:top w:val="single" w:sz="4" w:space="0" w:color="000000"/>
              <w:left w:val="single" w:sz="4" w:space="0" w:color="auto"/>
              <w:bottom w:val="single" w:sz="4" w:space="0" w:color="000000"/>
              <w:right w:val="single" w:sz="4" w:space="0" w:color="auto"/>
            </w:tcBorders>
          </w:tcPr>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has limited participation in 504/IEP meetings or is inconsistently prepared for meetings.</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has limited knowledge about available assessment materials or uses inappropriate assessments.</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follows standardized procedures for evaluation inconsistently.</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Reports are a mixture of professional jargon and “laymen’s” terms and are unclear to parents and staff.</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Evaluation results provide limited guidance in the development of interventions, eligibility, or supports.</w:t>
            </w:r>
          </w:p>
        </w:tc>
        <w:tc>
          <w:tcPr>
            <w:tcW w:w="2633" w:type="dxa"/>
            <w:tcBorders>
              <w:top w:val="single" w:sz="4" w:space="0" w:color="000000"/>
              <w:left w:val="single" w:sz="4" w:space="0" w:color="auto"/>
              <w:bottom w:val="single" w:sz="4" w:space="0" w:color="000000"/>
              <w:right w:val="single" w:sz="4" w:space="0" w:color="auto"/>
            </w:tcBorders>
          </w:tcPr>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actively participates in all 504/IEP meetings and demonstrates preparedness by reviewing the file.</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knowledgeable about available assessments and uses the appropriate instruments to answer questions based upon student characteristics.</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follows standardized administration procedures.</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Reports rely on the use of “laymen’s” terms to ease comprehension for parents and staff.</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Evaluation results inform and guide interventions, eligibility, and supports.</w:t>
            </w:r>
          </w:p>
        </w:tc>
        <w:tc>
          <w:tcPr>
            <w:tcW w:w="3792" w:type="dxa"/>
            <w:tcBorders>
              <w:top w:val="single" w:sz="4" w:space="0" w:color="000000"/>
              <w:left w:val="single" w:sz="4" w:space="0" w:color="auto"/>
              <w:bottom w:val="single" w:sz="4" w:space="0" w:color="000000"/>
              <w:right w:val="single" w:sz="4" w:space="0" w:color="000000"/>
            </w:tcBorders>
          </w:tcPr>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assumes a facilitator or leadership role in 504/IEP meetings and demonstrates preparedness by reviewing the file.</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knowledgeable about a variety of assessments and selects the most appropriate instruments for addressing unique student characteristics.</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proficient in assessing a variety of student needs (e.g., autism, no</w:t>
            </w:r>
            <w:r w:rsidR="002C6D7A">
              <w:rPr>
                <w:rFonts w:ascii="Cambria" w:eastAsia="Cambria" w:hAnsi="Cambria" w:cs="Times New Roman"/>
                <w:i/>
                <w:sz w:val="18"/>
                <w:szCs w:val="18"/>
              </w:rPr>
              <w:t xml:space="preserve">nverbal, executive functioning, </w:t>
            </w:r>
            <w:proofErr w:type="gramStart"/>
            <w:r w:rsidRPr="00AD121E">
              <w:rPr>
                <w:rFonts w:ascii="Cambria" w:eastAsia="Cambria" w:hAnsi="Cambria" w:cs="Times New Roman"/>
                <w:i/>
                <w:sz w:val="18"/>
                <w:szCs w:val="18"/>
              </w:rPr>
              <w:t>cognitive</w:t>
            </w:r>
            <w:proofErr w:type="gramEnd"/>
            <w:r w:rsidRPr="00AD121E">
              <w:rPr>
                <w:rFonts w:ascii="Cambria" w:eastAsia="Cambria" w:hAnsi="Cambria" w:cs="Times New Roman"/>
                <w:i/>
                <w:sz w:val="18"/>
                <w:szCs w:val="18"/>
              </w:rPr>
              <w:t xml:space="preserve"> impairments).</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proficient in building rapport with students during assessment in order to obtain valid results.</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Reports are understandable to parents and staff and include examples of student performance.</w:t>
            </w:r>
          </w:p>
          <w:p w:rsidR="00AD121E" w:rsidRPr="00AD121E" w:rsidRDefault="00AD121E" w:rsidP="00AD121E">
            <w:pPr>
              <w:numPr>
                <w:ilvl w:val="0"/>
                <w:numId w:val="21"/>
              </w:numPr>
              <w:spacing w:after="0" w:line="240" w:lineRule="auto"/>
              <w:ind w:left="253" w:hanging="270"/>
              <w:contextualSpacing/>
              <w:rPr>
                <w:rFonts w:ascii="Cambria" w:eastAsia="Cambria" w:hAnsi="Cambria" w:cs="Times New Roman"/>
                <w:i/>
                <w:sz w:val="18"/>
                <w:szCs w:val="18"/>
              </w:rPr>
            </w:pPr>
            <w:r w:rsidRPr="00AD121E">
              <w:rPr>
                <w:rFonts w:ascii="Cambria" w:eastAsia="Cambria" w:hAnsi="Cambria" w:cs="Times New Roman"/>
                <w:i/>
                <w:sz w:val="18"/>
                <w:szCs w:val="18"/>
              </w:rPr>
              <w:t>Results meaningfully contribute to the determination of interventions, eligibility, and supports.</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91" w:type="dxa"/>
          <w:trHeight w:val="1691"/>
        </w:trPr>
        <w:tc>
          <w:tcPr>
            <w:tcW w:w="14237"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 xml:space="preserve">Guiding Question:  How was teacher, student, and/or peer assessment used to provide feedback, monitor student needs, and guide future programming?  </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
        <w:gridCol w:w="2716"/>
        <w:gridCol w:w="2460"/>
        <w:gridCol w:w="2636"/>
        <w:gridCol w:w="2633"/>
        <w:gridCol w:w="3792"/>
      </w:tblGrid>
      <w:tr w:rsidR="00AD121E" w:rsidRPr="00AD121E" w:rsidTr="00324631">
        <w:trPr>
          <w:trHeight w:val="410"/>
        </w:trPr>
        <w:tc>
          <w:tcPr>
            <w:tcW w:w="2807"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46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36"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3"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792"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AD121E">
        <w:trPr>
          <w:trHeight w:val="710"/>
        </w:trPr>
        <w:tc>
          <w:tcPr>
            <w:tcW w:w="2807"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3e:</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Demonstrates Flexibility and Responsiveness During Interventions, Assessments, and Direct Services</w:t>
            </w:r>
          </w:p>
          <w:p w:rsidR="00AD121E" w:rsidRPr="00AD121E" w:rsidRDefault="00AD121E" w:rsidP="00AD121E">
            <w:pPr>
              <w:spacing w:after="0" w:line="240" w:lineRule="auto"/>
              <w:rPr>
                <w:rFonts w:ascii="Cambria" w:eastAsia="Cambria" w:hAnsi="Cambria" w:cs="Times New Roman"/>
                <w:b/>
                <w:i/>
                <w:sz w:val="18"/>
                <w:szCs w:val="18"/>
              </w:rPr>
            </w:pPr>
          </w:p>
          <w:p w:rsidR="00AD121E" w:rsidRPr="00AD121E" w:rsidRDefault="00AD121E" w:rsidP="00AD121E">
            <w:pPr>
              <w:spacing w:after="0" w:line="240" w:lineRule="auto"/>
              <w:rPr>
                <w:rFonts w:ascii="Cambria" w:eastAsia="Cambria" w:hAnsi="Cambria" w:cs="Times New Roman"/>
                <w:b/>
                <w:i/>
                <w:sz w:val="18"/>
                <w:szCs w:val="18"/>
              </w:rPr>
            </w:pPr>
          </w:p>
        </w:tc>
        <w:tc>
          <w:tcPr>
            <w:tcW w:w="2460" w:type="dxa"/>
            <w:shd w:val="clear" w:color="auto" w:fill="FFFFFF"/>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adheres to existing instructional or interventions methods, in spite of evidence of its inadequacy.</w:t>
            </w:r>
          </w:p>
        </w:tc>
        <w:tc>
          <w:tcPr>
            <w:tcW w:w="2636" w:type="dxa"/>
            <w:shd w:val="clear" w:color="auto" w:fill="FFFFFF"/>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makes modest and inconsistent changes to instructional or interventional methods when confronted with evidence of the need for change.</w:t>
            </w:r>
          </w:p>
        </w:tc>
        <w:tc>
          <w:tcPr>
            <w:tcW w:w="2633" w:type="dxa"/>
            <w:shd w:val="clear" w:color="auto" w:fill="FFFFFF"/>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makes revisions in instruction and intervention at the systems-, group-, and individual-level when it is needed, using sound data-based decision making practices.</w:t>
            </w:r>
          </w:p>
        </w:tc>
        <w:tc>
          <w:tcPr>
            <w:tcW w:w="3792" w:type="dxa"/>
            <w:shd w:val="clear" w:color="auto" w:fill="FFFFFF"/>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is continually seeking ways to improve the instruction and intervention at the systems-, group-, and individual-level using sound data-based decision making practices, including consideration of social acceptability and makes changes as needed in response to student, parent, or teacher input.  Progress monitoring and continued modification of interventions is evident.</w:t>
            </w:r>
          </w:p>
        </w:tc>
      </w:tr>
      <w:tr w:rsidR="00AD121E" w:rsidRPr="00AD121E" w:rsidTr="00AD121E">
        <w:trPr>
          <w:trHeight w:val="710"/>
        </w:trPr>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Critical</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Pr>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When improvisation becomes necessary, School Psychologist is unable to adjust the lesson.</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Psychologist’s knowledge of students’ needs and interests does not drive lessons.</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has very limited approaches within their repertoire to address the diverse needs of students.</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During unexpected situations (e.g., crisis response), the School Psychologist does not assist.</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adjust interventions based on data as a result of a lack of progress monitoring.</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Pr>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When improvisation becomes necessary, School Psychologist inconsistently makes adjustments to the lesson.</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Psychologist’s knowledge of students’ needs and interests does not drive lessons; rather, the psychologist adheres to a pre-determined approach.</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has limited approaches within their repertoire to address diverse needs of students.</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During unexpected situations (e.g., crisis response), the School Psychologist responds only when directed by administration.</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continues with interventions at all Tiers regardless of information provided by data collected.</w:t>
            </w:r>
          </w:p>
        </w:tc>
        <w:tc>
          <w:tcPr>
            <w:tcW w:w="2633" w:type="dxa"/>
            <w:tcBorders>
              <w:top w:val="single" w:sz="4" w:space="0" w:color="000000"/>
              <w:left w:val="single" w:sz="4" w:space="0" w:color="000000"/>
              <w:bottom w:val="single" w:sz="4" w:space="0" w:color="000000"/>
              <w:right w:val="single" w:sz="4" w:space="0" w:color="000000"/>
            </w:tcBorders>
            <w:shd w:val="clear" w:color="auto" w:fill="FFFFFF"/>
          </w:tcPr>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When improvisation becomes necessary, School Psychologist makes adjustments to the lesson.</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Psychologist’s knowledge of students’ needs and interests drive lessons.</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has different approaches within their repertoire to address the diverse needs of students.</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During unexpected situations (e.g., crisis response), the School Psychologist responds flexibly with usage of their time and adjustment of priorities.</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adjusts interventions at all Tiers based on ongoing and appropriate progress monitoring results.</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When improvisation becomes necessary, School Psychologist quickly makes adjustments to the lesson based on data.</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Psychologist’s knowledge of students’ needs and interests consistently drive lessons.</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has a multitude of approaches within their repertoire to address the diverse needs of students.</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During unexpected situations (e.g., crisis response), the School Psychologist responds flexibly with usage of their time and adjustment of priorities and will assist other schools and/or staff within the district as needed.</w:t>
            </w:r>
          </w:p>
          <w:p w:rsidR="00AD121E" w:rsidRPr="00AD121E" w:rsidRDefault="00AD121E" w:rsidP="00AD121E">
            <w:pPr>
              <w:numPr>
                <w:ilvl w:val="0"/>
                <w:numId w:val="22"/>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assumes a leadership role when adjustments to interventions are needed and ensures that this occurs at all Tiers based on ongoing and appropriate progress monitoring results.</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91" w:type="dxa"/>
          <w:trHeight w:val="2888"/>
        </w:trPr>
        <w:tc>
          <w:tcPr>
            <w:tcW w:w="14237"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 xml:space="preserve">Guiding Question:  How was the session adjusted to enhance understanding, incorporate students’ interests, and utilize a wide range of strategies?  </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789"/>
        <w:gridCol w:w="2460"/>
        <w:gridCol w:w="2636"/>
        <w:gridCol w:w="2633"/>
        <w:gridCol w:w="3972"/>
      </w:tblGrid>
      <w:tr w:rsidR="00AD121E" w:rsidRPr="00AD121E" w:rsidTr="00324631">
        <w:trPr>
          <w:trHeight w:val="620"/>
        </w:trPr>
        <w:tc>
          <w:tcPr>
            <w:tcW w:w="14508" w:type="dxa"/>
            <w:gridSpan w:val="6"/>
            <w:tcBorders>
              <w:top w:val="nil"/>
              <w:left w:val="nil"/>
              <w:right w:val="nil"/>
            </w:tcBorders>
            <w:vAlign w:val="center"/>
          </w:tcPr>
          <w:p w:rsidR="00AD121E" w:rsidRPr="00AD121E" w:rsidRDefault="00AD121E" w:rsidP="00AD121E">
            <w:pPr>
              <w:spacing w:after="0" w:line="240" w:lineRule="auto"/>
              <w:rPr>
                <w:rFonts w:ascii="Cambria" w:eastAsia="Cambria" w:hAnsi="Cambria" w:cs="Times New Roman"/>
                <w:b/>
                <w:sz w:val="24"/>
                <w:szCs w:val="24"/>
              </w:rPr>
            </w:pPr>
            <w:r w:rsidRPr="00AD121E">
              <w:rPr>
                <w:rFonts w:ascii="Cambria" w:eastAsia="Cambria" w:hAnsi="Cambria" w:cs="Times New Roman"/>
                <w:b/>
                <w:sz w:val="24"/>
                <w:szCs w:val="24"/>
              </w:rPr>
              <w:t xml:space="preserve">         Domain 4 for School Psychologists:  Professional Responsibilities</w:t>
            </w:r>
          </w:p>
        </w:tc>
      </w:tr>
      <w:tr w:rsidR="00AD121E" w:rsidRPr="00AD121E" w:rsidTr="00324631">
        <w:trPr>
          <w:trHeight w:val="410"/>
        </w:trPr>
        <w:tc>
          <w:tcPr>
            <w:tcW w:w="2807"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46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36"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3"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972"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1385"/>
        </w:trPr>
        <w:tc>
          <w:tcPr>
            <w:tcW w:w="2807"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4a:</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Reflects on Services and Practices</w:t>
            </w:r>
          </w:p>
          <w:p w:rsidR="00AD121E" w:rsidRPr="00AD121E" w:rsidRDefault="00AD121E" w:rsidP="00AD121E">
            <w:pPr>
              <w:spacing w:after="0" w:line="240" w:lineRule="auto"/>
              <w:rPr>
                <w:rFonts w:ascii="Cambria" w:eastAsia="Cambria" w:hAnsi="Cambria" w:cs="Times New Roman"/>
                <w:b/>
                <w:i/>
                <w:sz w:val="18"/>
                <w:szCs w:val="18"/>
              </w:rPr>
            </w:pPr>
          </w:p>
          <w:p w:rsidR="00AD121E" w:rsidRPr="00AD121E" w:rsidRDefault="00AD121E" w:rsidP="00AD121E">
            <w:pPr>
              <w:spacing w:after="0" w:line="240" w:lineRule="auto"/>
              <w:rPr>
                <w:rFonts w:ascii="Cambria" w:eastAsia="Cambria" w:hAnsi="Cambria" w:cs="Times New Roman"/>
                <w:b/>
                <w:i/>
                <w:sz w:val="18"/>
                <w:szCs w:val="18"/>
              </w:rPr>
            </w:pPr>
          </w:p>
        </w:tc>
        <w:tc>
          <w:tcPr>
            <w:tcW w:w="2460" w:type="dxa"/>
            <w:tcBorders>
              <w:right w:val="single" w:sz="4" w:space="0" w:color="auto"/>
            </w:tcBorders>
            <w:shd w:val="clear" w:color="auto" w:fill="auto"/>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does not reflect on practices or the reflections are inaccurate or self-serving.</w:t>
            </w:r>
          </w:p>
        </w:tc>
        <w:tc>
          <w:tcPr>
            <w:tcW w:w="2636" w:type="dxa"/>
            <w:tcBorders>
              <w:left w:val="single" w:sz="4" w:space="0" w:color="auto"/>
              <w:right w:val="single" w:sz="4" w:space="0" w:color="auto"/>
            </w:tcBorders>
            <w:shd w:val="clear" w:color="auto" w:fill="auto"/>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reflection on practices is moderately accurate and objective without citing specific examples and with only global suggestions as to how it might be improved.</w:t>
            </w:r>
          </w:p>
        </w:tc>
        <w:tc>
          <w:tcPr>
            <w:tcW w:w="2633" w:type="dxa"/>
            <w:tcBorders>
              <w:left w:val="single" w:sz="4" w:space="0" w:color="auto"/>
              <w:right w:val="single" w:sz="4" w:space="0" w:color="auto"/>
            </w:tcBorders>
            <w:shd w:val="clear" w:color="auto" w:fill="auto"/>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reflection on practices provides an accurate and objective description of practice, citing specific positive and negative characteristics.  School Psychologist makes some specific suggestions as to how services might be improved.</w:t>
            </w:r>
          </w:p>
        </w:tc>
        <w:tc>
          <w:tcPr>
            <w:tcW w:w="3972" w:type="dxa"/>
            <w:tcBorders>
              <w:left w:val="single" w:sz="4" w:space="0" w:color="auto"/>
            </w:tcBorders>
            <w:shd w:val="clear" w:color="auto" w:fill="auto"/>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reflection on practices is highly accurate and perceptive, citing specific examples that were not fully successful for at least some students.  School Psychologist draws on an extensive repertoire to suggest alternative strategies.</w:t>
            </w:r>
          </w:p>
        </w:tc>
      </w:tr>
      <w:tr w:rsidR="00AD121E" w:rsidRPr="00AD121E" w:rsidTr="00324631">
        <w:trPr>
          <w:trHeight w:val="710"/>
        </w:trPr>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3"/>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assess the effectiveness of services provided.</w:t>
            </w:r>
          </w:p>
          <w:p w:rsidR="00AD121E" w:rsidRPr="00AD121E" w:rsidRDefault="00AD121E" w:rsidP="00AD121E">
            <w:pPr>
              <w:numPr>
                <w:ilvl w:val="0"/>
                <w:numId w:val="23"/>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unable to communicate personal strengths and weaknesses or ways that services can be improved.</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3"/>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assesses the effectiveness of services provided.</w:t>
            </w:r>
          </w:p>
          <w:p w:rsidR="00AD121E" w:rsidRPr="00AD121E" w:rsidRDefault="00AD121E" w:rsidP="00AD121E">
            <w:pPr>
              <w:numPr>
                <w:ilvl w:val="0"/>
                <w:numId w:val="23"/>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ineffectively communicates personal strengths and weaknesses or ways that services can be improved.</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3"/>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accurately assesses the effectiveness of services provided.</w:t>
            </w:r>
          </w:p>
          <w:p w:rsidR="00AD121E" w:rsidRPr="00AD121E" w:rsidRDefault="00AD121E" w:rsidP="00AD121E">
            <w:pPr>
              <w:numPr>
                <w:ilvl w:val="0"/>
                <w:numId w:val="23"/>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able to effectively communicate personal strengths and weaknesses, as well as ways that services can be improved.</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3"/>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regularly and accurately assesses the effectiveness of services provided.</w:t>
            </w:r>
          </w:p>
          <w:p w:rsidR="00AD121E" w:rsidRPr="00AD121E" w:rsidRDefault="00AD121E" w:rsidP="00AD121E">
            <w:pPr>
              <w:numPr>
                <w:ilvl w:val="0"/>
                <w:numId w:val="23"/>
              </w:numPr>
              <w:spacing w:after="0" w:line="240" w:lineRule="auto"/>
              <w:ind w:left="34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engages in dialogue with administration and/or colleagues about personal strengths and weaknesses, as well as ways that services can be improved.</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trPr>
        <w:tc>
          <w:tcPr>
            <w:tcW w:w="14490"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spacing w:after="200" w:line="240" w:lineRule="auto"/>
              <w:rPr>
                <w:rFonts w:ascii="Cambria" w:eastAsia="Cambria" w:hAnsi="Cambria" w:cs="Times New Roman"/>
                <w:b/>
                <w:i/>
                <w:sz w:val="20"/>
                <w:szCs w:val="20"/>
              </w:rPr>
            </w:pPr>
            <w:r w:rsidRPr="00AD121E">
              <w:rPr>
                <w:rFonts w:ascii="Cambria" w:eastAsia="Cambria" w:hAnsi="Cambria" w:cs="Times New Roman"/>
                <w:b/>
                <w:i/>
                <w:sz w:val="20"/>
                <w:szCs w:val="20"/>
              </w:rPr>
              <w:t>Guiding Question:  Upon reflection, what worked well and how might the session/services be improved for the future?</w:t>
            </w:r>
          </w:p>
          <w:p w:rsidR="00AD121E" w:rsidRPr="00AD121E" w:rsidRDefault="00AD121E" w:rsidP="00AD121E">
            <w:pPr>
              <w:spacing w:after="200" w:line="240" w:lineRule="auto"/>
              <w:rPr>
                <w:rFonts w:ascii="Cambria" w:eastAsia="Cambria" w:hAnsi="Cambria" w:cs="Times New Roman"/>
                <w:b/>
                <w:sz w:val="20"/>
                <w:szCs w:val="20"/>
              </w:rPr>
            </w:pPr>
          </w:p>
          <w:p w:rsidR="00AD121E" w:rsidRPr="00AD121E" w:rsidRDefault="00AD121E" w:rsidP="00AD121E">
            <w:pPr>
              <w:spacing w:after="200" w:line="240" w:lineRule="auto"/>
              <w:rPr>
                <w:rFonts w:ascii="Cambria" w:eastAsia="Cambria" w:hAnsi="Cambria" w:cs="Times New Roman"/>
                <w:b/>
                <w:sz w:val="20"/>
                <w:szCs w:val="20"/>
              </w:rPr>
            </w:pPr>
            <w:r w:rsidRPr="00AD121E">
              <w:rPr>
                <w:rFonts w:ascii="Cambria" w:eastAsia="Cambria" w:hAnsi="Cambria" w:cs="Times New Roman"/>
                <w:b/>
                <w:sz w:val="20"/>
                <w:szCs w:val="20"/>
              </w:rPr>
              <w:t>Evidence:</w:t>
            </w:r>
          </w:p>
          <w:p w:rsidR="00AD121E" w:rsidRPr="00AD121E" w:rsidRDefault="00AD121E" w:rsidP="00AD121E">
            <w:pPr>
              <w:spacing w:after="200" w:line="240" w:lineRule="auto"/>
              <w:rPr>
                <w:rFonts w:ascii="Cambria" w:eastAsia="Cambria" w:hAnsi="Cambria" w:cs="Times New Roman"/>
                <w:sz w:val="24"/>
                <w:szCs w:val="24"/>
              </w:rPr>
            </w:pPr>
          </w:p>
          <w:p w:rsidR="00AD121E" w:rsidRPr="00AD121E" w:rsidRDefault="00AD121E" w:rsidP="00AD121E">
            <w:pPr>
              <w:spacing w:after="200" w:line="240" w:lineRule="auto"/>
              <w:rPr>
                <w:rFonts w:ascii="Cambria" w:eastAsia="Cambria" w:hAnsi="Cambria" w:cs="Times New Roman"/>
                <w:sz w:val="24"/>
                <w:szCs w:val="24"/>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
        <w:gridCol w:w="2716"/>
        <w:gridCol w:w="2460"/>
        <w:gridCol w:w="2636"/>
        <w:gridCol w:w="2633"/>
        <w:gridCol w:w="3972"/>
      </w:tblGrid>
      <w:tr w:rsidR="00AD121E" w:rsidRPr="00AD121E" w:rsidTr="00324631">
        <w:trPr>
          <w:trHeight w:val="410"/>
        </w:trPr>
        <w:tc>
          <w:tcPr>
            <w:tcW w:w="2807"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46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36"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33"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972"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1367"/>
        </w:trPr>
        <w:tc>
          <w:tcPr>
            <w:tcW w:w="2807"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4b:</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Maintaining Accurate Records and Documentation</w:t>
            </w:r>
          </w:p>
          <w:p w:rsidR="00AD121E" w:rsidRPr="00AD121E" w:rsidRDefault="00AD121E" w:rsidP="00AD121E">
            <w:pPr>
              <w:spacing w:after="0" w:line="240" w:lineRule="auto"/>
              <w:rPr>
                <w:rFonts w:ascii="Cambria" w:eastAsia="Cambria" w:hAnsi="Cambria" w:cs="Times New Roman"/>
                <w:b/>
                <w:i/>
                <w:sz w:val="18"/>
                <w:szCs w:val="18"/>
              </w:rPr>
            </w:pPr>
          </w:p>
          <w:p w:rsidR="00AD121E" w:rsidRPr="00AD121E" w:rsidRDefault="00AD121E" w:rsidP="00AD121E">
            <w:pPr>
              <w:spacing w:after="0" w:line="240" w:lineRule="auto"/>
              <w:rPr>
                <w:rFonts w:ascii="Cambria" w:eastAsia="Cambria" w:hAnsi="Cambria" w:cs="Times New Roman"/>
                <w:b/>
                <w:i/>
                <w:sz w:val="18"/>
                <w:szCs w:val="18"/>
              </w:rPr>
            </w:pPr>
          </w:p>
        </w:tc>
        <w:tc>
          <w:tcPr>
            <w:tcW w:w="2460" w:type="dxa"/>
            <w:shd w:val="clear" w:color="auto" w:fill="auto"/>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records and documentation do not adhere to district and legal mandates.  No efforts are made to learn about current district and legal mandates regarding record keeping.  Records are not kept, referenced, or used to guide practice.</w:t>
            </w:r>
          </w:p>
        </w:tc>
        <w:tc>
          <w:tcPr>
            <w:tcW w:w="2636" w:type="dxa"/>
            <w:shd w:val="clear" w:color="auto" w:fill="auto"/>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records and documentation inconsistently adhere to district and legal mandates.  Minimal efforts are made to learn about current district and legal mandates regarding record keeping.  Records are rarely referenced and infrequently used to guide practice.</w:t>
            </w:r>
          </w:p>
        </w:tc>
        <w:tc>
          <w:tcPr>
            <w:tcW w:w="2633" w:type="dxa"/>
            <w:shd w:val="clear" w:color="auto" w:fill="auto"/>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records and documentation adhere to district and legal mandates.  Efforts are made to learn about the most current district and legal mandates regarding record keeping.  Records are used to guide practice and document services.</w:t>
            </w:r>
          </w:p>
        </w:tc>
        <w:tc>
          <w:tcPr>
            <w:tcW w:w="3972" w:type="dxa"/>
            <w:shd w:val="clear" w:color="auto" w:fill="auto"/>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Psychologist’s records and documentation consistently adhere to district and legal mandates.  School Psychologist demonstrates knowledge of the most current district and legal mandates regarding record keeping.  Records are regularly used to guide practice and document services.</w:t>
            </w:r>
          </w:p>
        </w:tc>
      </w:tr>
      <w:tr w:rsidR="00AD121E" w:rsidRPr="00AD121E" w:rsidTr="00324631">
        <w:trPr>
          <w:trHeight w:val="710"/>
        </w:trPr>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4"/>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Records are inaccurate and/or unavailable.</w:t>
            </w:r>
          </w:p>
          <w:p w:rsidR="00AD121E" w:rsidRPr="00AD121E" w:rsidRDefault="00AD121E" w:rsidP="00AD121E">
            <w:pPr>
              <w:numPr>
                <w:ilvl w:val="0"/>
                <w:numId w:val="24"/>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follow procedures for obtaining and maintaining records such as rating scale requests, Medicaid minutes, direct service minutes, notes about parental contact, and obtaining parental consent.</w:t>
            </w:r>
          </w:p>
          <w:p w:rsidR="00AD121E" w:rsidRPr="00AD121E" w:rsidRDefault="00AD121E" w:rsidP="00AD121E">
            <w:pPr>
              <w:numPr>
                <w:ilvl w:val="0"/>
                <w:numId w:val="24"/>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attend trainings/in-services provided by the district about updates to district/legal mandates.</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4"/>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Records are somewhat accurate and inconsistently accessible.</w:t>
            </w:r>
          </w:p>
          <w:p w:rsidR="00AD121E" w:rsidRPr="00AD121E" w:rsidRDefault="00AD121E" w:rsidP="00AD121E">
            <w:pPr>
              <w:numPr>
                <w:ilvl w:val="0"/>
                <w:numId w:val="24"/>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follows procedures for obtaining and maintaining records such as rating scale requests, Medicaid minutes, direct service minutes, notes about parental contact, and obtaining parental consent.</w:t>
            </w:r>
          </w:p>
          <w:p w:rsidR="00AD121E" w:rsidRPr="00AD121E" w:rsidRDefault="00AD121E" w:rsidP="00AD121E">
            <w:pPr>
              <w:numPr>
                <w:ilvl w:val="0"/>
                <w:numId w:val="24"/>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sporadically attends trainings/in-services provided by the district about updates to district/legal mandates.</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4"/>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Records are accurate and accessible when needed.</w:t>
            </w:r>
          </w:p>
          <w:p w:rsidR="00AD121E" w:rsidRPr="00AD121E" w:rsidRDefault="00AD121E" w:rsidP="00AD121E">
            <w:pPr>
              <w:numPr>
                <w:ilvl w:val="0"/>
                <w:numId w:val="24"/>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follows correct procedures for obtaining and maintaining records such as rating scale requests, Medicaid minutes, direct service minutes, notes about parental contact, and obtaining parental consent.</w:t>
            </w:r>
          </w:p>
          <w:p w:rsidR="00AD121E" w:rsidRPr="00AD121E" w:rsidRDefault="00AD121E" w:rsidP="00AD121E">
            <w:pPr>
              <w:numPr>
                <w:ilvl w:val="0"/>
                <w:numId w:val="24"/>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attends trainings/in-services provided by the district about updates to district/legal mandates.</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4"/>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Records are always accurate and accessible when needed.</w:t>
            </w:r>
          </w:p>
          <w:p w:rsidR="00AD121E" w:rsidRPr="00AD121E" w:rsidRDefault="00AD121E" w:rsidP="00AD121E">
            <w:pPr>
              <w:numPr>
                <w:ilvl w:val="0"/>
                <w:numId w:val="24"/>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follows correct procedures for obtaining and maintaining records such as rating scale requests, Medicaid minutes, direct service minutes, notes about parental contact, and obtaining parental consent and consults with others about these procedures.</w:t>
            </w:r>
          </w:p>
          <w:p w:rsidR="00AD121E" w:rsidRPr="00AD121E" w:rsidRDefault="00AD121E" w:rsidP="00AD121E">
            <w:pPr>
              <w:numPr>
                <w:ilvl w:val="0"/>
                <w:numId w:val="24"/>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regularly attends trainings/in-services about updates to district/legal mandates and disseminates this information to colleagues.</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91" w:type="dxa"/>
          <w:cantSplit/>
        </w:trPr>
        <w:tc>
          <w:tcPr>
            <w:tcW w:w="14417"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spacing w:after="200" w:line="240" w:lineRule="auto"/>
              <w:rPr>
                <w:rFonts w:ascii="Cambria" w:eastAsia="Cambria" w:hAnsi="Cambria" w:cs="Times New Roman"/>
                <w:b/>
                <w:i/>
                <w:sz w:val="20"/>
                <w:szCs w:val="20"/>
              </w:rPr>
            </w:pPr>
            <w:r w:rsidRPr="00AD121E">
              <w:rPr>
                <w:rFonts w:ascii="Cambria" w:eastAsia="Cambria" w:hAnsi="Cambria" w:cs="Times New Roman"/>
                <w:b/>
                <w:i/>
                <w:sz w:val="20"/>
                <w:szCs w:val="20"/>
              </w:rPr>
              <w:t xml:space="preserve">Guiding Question:  What is the process for efficiently and effectively maintaining student records, and how are multiple sources of data utilized to analyze student progress? </w:t>
            </w:r>
          </w:p>
          <w:p w:rsidR="00AD121E" w:rsidRPr="00AD121E" w:rsidRDefault="00AD121E" w:rsidP="00AD121E">
            <w:pPr>
              <w:spacing w:after="200" w:line="240" w:lineRule="auto"/>
              <w:rPr>
                <w:rFonts w:ascii="Cambria" w:eastAsia="Cambria" w:hAnsi="Cambria" w:cs="Times New Roman"/>
                <w:b/>
                <w:sz w:val="20"/>
                <w:szCs w:val="20"/>
              </w:rPr>
            </w:pPr>
          </w:p>
          <w:p w:rsidR="00AD121E" w:rsidRPr="00AD121E" w:rsidRDefault="00AD121E" w:rsidP="00AD121E">
            <w:pPr>
              <w:spacing w:after="200" w:line="240" w:lineRule="auto"/>
              <w:rPr>
                <w:rFonts w:ascii="Cambria" w:eastAsia="Cambria" w:hAnsi="Cambria" w:cs="Times New Roman"/>
                <w:b/>
                <w:sz w:val="20"/>
                <w:szCs w:val="20"/>
              </w:rPr>
            </w:pPr>
            <w:r w:rsidRPr="00AD121E">
              <w:rPr>
                <w:rFonts w:ascii="Cambria" w:eastAsia="Cambria" w:hAnsi="Cambria" w:cs="Times New Roman"/>
                <w:b/>
                <w:sz w:val="20"/>
                <w:szCs w:val="20"/>
              </w:rPr>
              <w:t>Evidence:</w:t>
            </w:r>
          </w:p>
          <w:p w:rsidR="00AD121E" w:rsidRPr="00AD121E" w:rsidRDefault="00AD121E" w:rsidP="00AD121E">
            <w:pPr>
              <w:spacing w:after="200" w:line="240" w:lineRule="auto"/>
              <w:rPr>
                <w:rFonts w:ascii="Cambria" w:eastAsia="Cambria" w:hAnsi="Cambria" w:cs="Times New Roman"/>
                <w:sz w:val="24"/>
                <w:szCs w:val="24"/>
              </w:rPr>
            </w:pPr>
          </w:p>
          <w:p w:rsidR="00AD121E" w:rsidRPr="00AD121E" w:rsidRDefault="00AD121E" w:rsidP="00AD121E">
            <w:pPr>
              <w:spacing w:after="200" w:line="240" w:lineRule="auto"/>
              <w:rPr>
                <w:rFonts w:ascii="Cambria" w:eastAsia="Cambria" w:hAnsi="Cambria" w:cs="Times New Roman"/>
                <w:sz w:val="24"/>
                <w:szCs w:val="24"/>
              </w:rPr>
            </w:pPr>
          </w:p>
          <w:p w:rsidR="00AD121E" w:rsidRPr="00AD121E" w:rsidRDefault="00AD121E" w:rsidP="00AD121E">
            <w:pPr>
              <w:spacing w:after="200" w:line="240" w:lineRule="auto"/>
              <w:rPr>
                <w:rFonts w:ascii="Cambria" w:eastAsia="Cambria" w:hAnsi="Cambria" w:cs="Times New Roman"/>
                <w:sz w:val="24"/>
                <w:szCs w:val="24"/>
              </w:rPr>
            </w:pPr>
          </w:p>
          <w:p w:rsidR="00AD121E" w:rsidRPr="00AD121E" w:rsidRDefault="00AD121E" w:rsidP="00AD121E">
            <w:pPr>
              <w:spacing w:after="200" w:line="240" w:lineRule="auto"/>
              <w:rPr>
                <w:rFonts w:ascii="Cambria" w:eastAsia="Cambria" w:hAnsi="Cambria" w:cs="Times New Roman"/>
                <w:sz w:val="24"/>
                <w:szCs w:val="24"/>
              </w:rPr>
            </w:pPr>
          </w:p>
          <w:p w:rsidR="00AD121E" w:rsidRPr="00AD121E" w:rsidRDefault="00AD121E" w:rsidP="00AD121E">
            <w:pPr>
              <w:spacing w:after="200" w:line="240" w:lineRule="auto"/>
              <w:rPr>
                <w:rFonts w:ascii="Cambria" w:eastAsia="Cambria" w:hAnsi="Cambria" w:cs="Times New Roman"/>
                <w:sz w:val="24"/>
                <w:szCs w:val="24"/>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14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
        <w:gridCol w:w="2737"/>
        <w:gridCol w:w="2478"/>
        <w:gridCol w:w="2656"/>
        <w:gridCol w:w="2653"/>
        <w:gridCol w:w="3983"/>
        <w:gridCol w:w="19"/>
      </w:tblGrid>
      <w:tr w:rsidR="00AD121E" w:rsidRPr="00AD121E" w:rsidTr="00324631">
        <w:trPr>
          <w:trHeight w:val="410"/>
        </w:trPr>
        <w:tc>
          <w:tcPr>
            <w:tcW w:w="2828"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478"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56"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53"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4002" w:type="dxa"/>
            <w:gridSpan w:val="2"/>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324631">
        <w:trPr>
          <w:trHeight w:val="80"/>
        </w:trPr>
        <w:tc>
          <w:tcPr>
            <w:tcW w:w="2828"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4c:</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Communicates Effectively With Parents, School Staff, and Community Agencies</w:t>
            </w:r>
          </w:p>
          <w:p w:rsidR="00AD121E" w:rsidRPr="00AD121E" w:rsidRDefault="00AD121E" w:rsidP="00AD121E">
            <w:pPr>
              <w:spacing w:after="0" w:line="240" w:lineRule="auto"/>
              <w:rPr>
                <w:rFonts w:ascii="Cambria" w:eastAsia="Cambria" w:hAnsi="Cambria" w:cs="Times New Roman"/>
                <w:b/>
                <w:i/>
                <w:sz w:val="18"/>
                <w:szCs w:val="18"/>
              </w:rPr>
            </w:pPr>
          </w:p>
          <w:p w:rsidR="00AD121E" w:rsidRPr="00AD121E" w:rsidRDefault="00AD121E" w:rsidP="00AD121E">
            <w:pPr>
              <w:spacing w:after="0" w:line="240" w:lineRule="auto"/>
              <w:rPr>
                <w:rFonts w:ascii="Cambria" w:eastAsia="Cambria" w:hAnsi="Cambria" w:cs="Times New Roman"/>
                <w:b/>
                <w:i/>
                <w:sz w:val="18"/>
                <w:szCs w:val="18"/>
              </w:rPr>
            </w:pPr>
          </w:p>
        </w:tc>
        <w:tc>
          <w:tcPr>
            <w:tcW w:w="2478" w:type="dxa"/>
            <w:shd w:val="clear" w:color="auto" w:fill="auto"/>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does not communicate with parents, staff, and community agencies through a variety of modalities.  Communication is disrespectful and incomprehensible to the target audience.  Communication does not engage stakeholders or establish rapport.</w:t>
            </w:r>
          </w:p>
        </w:tc>
        <w:tc>
          <w:tcPr>
            <w:tcW w:w="2656" w:type="dxa"/>
            <w:shd w:val="clear" w:color="auto" w:fill="auto"/>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ineffectively communicates with parents, staff, and community agencies through a variety of modalities.  Communication is not consistently respectful or comprehensible to the target audience.  Communication inconsistently disseminates information about student needs and may not engage stakeholders or establish rapport.</w:t>
            </w:r>
          </w:p>
        </w:tc>
        <w:tc>
          <w:tcPr>
            <w:tcW w:w="2653" w:type="dxa"/>
            <w:shd w:val="clear" w:color="auto" w:fill="auto"/>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communicates with parents, staff, and community agencies through a variety of modalities.  Communication is respectful and comprehensible to the target audience.  Communication is used to obtain and disseminate information about student needs, as well as engage stakeholders and establish rapport.</w:t>
            </w:r>
          </w:p>
        </w:tc>
        <w:tc>
          <w:tcPr>
            <w:tcW w:w="4002" w:type="dxa"/>
            <w:gridSpan w:val="2"/>
            <w:shd w:val="clear" w:color="auto" w:fill="auto"/>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effectively communicates with parents, staff, and community agencies through a variety of modalities.  Communication is respectful and comprehensible to the target audience.  Communication is used to obtain and disseminate information about student needs, as well as engage stakeholders and establish rapport.  Communication is initiated by the School Psychologist and response to stakeholders is timely.</w:t>
            </w:r>
          </w:p>
        </w:tc>
      </w:tr>
      <w:tr w:rsidR="00AD121E" w:rsidRPr="00AD121E" w:rsidTr="00324631">
        <w:trPr>
          <w:trHeight w:val="710"/>
        </w:trPr>
        <w:tc>
          <w:tcPr>
            <w:tcW w:w="282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Critical</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Little or no information regarding students or the services that are provided are available to parents, staff, and/or community agencies.</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Parents, staff, and/or community agencies are not aware of student progress.</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respond to communication requests made by students, parents, staff, and/or community agencies.</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Communication during meetings or consultation is ineffective or disrespectful.</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advocate for the best interests of the student.</w:t>
            </w: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Limited information regarding students or the services that are provided are articulated to parents, staff, and/or community agencies.</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Parents, staff, and/or community agencies are minimally aware of student progress.</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slow to respond to communication requests made by students, parents, staff, and/or community agencies.</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Communication during meetings or consultation can be ineffective.</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advocates for the best interests of the student.</w:t>
            </w: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Information regarding students and the services that are provided are regularly articulated to parents, staff, and/or community agencies.</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Parents and staff are aware of student progress.</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knowledgeable about the services of community agencies and makes attempts to involve and communicate student progress with them.</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responds to communication requests made by students, parents, staff, and/or community agencies in a timely fashion.</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Communication during meetings or consultation is effective and meaningful.</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 xml:space="preserve">School Psychologist advocates for the best interests of the student. </w:t>
            </w:r>
          </w:p>
        </w:tc>
        <w:tc>
          <w:tcPr>
            <w:tcW w:w="4002"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Information regarding students and the services that are provided are initiated by the psychologist and well-articulated to parents, staff, and/or community agencies.</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Parents and staff are engaged in conversations about student progress and feedback is valued.</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highly knowledgeable about the services of community agencies and makes multiple attempts to involve and communicate student progress with them.</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initiates communication and responds to requests made by students, parents, staff, and/or community agencies within the 24 hour district mandate.</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facilitates effective communication during meetings or consultation.</w:t>
            </w:r>
          </w:p>
          <w:p w:rsidR="00AD121E" w:rsidRPr="00AD121E" w:rsidRDefault="00AD121E" w:rsidP="00AD121E">
            <w:pPr>
              <w:numPr>
                <w:ilvl w:val="0"/>
                <w:numId w:val="25"/>
              </w:numPr>
              <w:spacing w:after="0" w:line="240" w:lineRule="auto"/>
              <w:ind w:left="23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always advocates for the best interests of the student.</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91" w:type="dxa"/>
          <w:wAfter w:w="19" w:type="dxa"/>
          <w:cantSplit/>
        </w:trPr>
        <w:tc>
          <w:tcPr>
            <w:tcW w:w="14507" w:type="dxa"/>
            <w:gridSpan w:val="5"/>
            <w:tcBorders>
              <w:top w:val="single" w:sz="4" w:space="0" w:color="auto"/>
              <w:left w:val="single" w:sz="4" w:space="0" w:color="auto"/>
              <w:bottom w:val="single" w:sz="4" w:space="0" w:color="auto"/>
              <w:right w:val="single" w:sz="4" w:space="0" w:color="auto"/>
            </w:tcBorders>
          </w:tcPr>
          <w:p w:rsidR="00AD121E" w:rsidRPr="00AD121E" w:rsidRDefault="00AD121E" w:rsidP="00AD121E">
            <w:pPr>
              <w:spacing w:after="200" w:line="240" w:lineRule="auto"/>
              <w:rPr>
                <w:rFonts w:ascii="Cambria" w:eastAsia="Cambria" w:hAnsi="Cambria" w:cs="Times New Roman"/>
                <w:b/>
                <w:i/>
                <w:sz w:val="20"/>
                <w:szCs w:val="20"/>
              </w:rPr>
            </w:pPr>
            <w:r w:rsidRPr="00AD121E">
              <w:rPr>
                <w:rFonts w:ascii="Cambria" w:eastAsia="Cambria" w:hAnsi="Cambria" w:cs="Times New Roman"/>
                <w:b/>
                <w:i/>
                <w:sz w:val="20"/>
                <w:szCs w:val="20"/>
              </w:rPr>
              <w:t>Guiding Question:  What is the process for communicating with and engaging families in the student learning process?</w:t>
            </w:r>
          </w:p>
          <w:p w:rsidR="00AD121E" w:rsidRPr="00AD121E" w:rsidRDefault="00AD121E" w:rsidP="00AD121E">
            <w:pPr>
              <w:spacing w:after="200" w:line="240" w:lineRule="auto"/>
              <w:ind w:left="720"/>
              <w:contextualSpacing/>
              <w:rPr>
                <w:rFonts w:ascii="Cambria" w:eastAsia="Cambria" w:hAnsi="Cambria" w:cs="Times New Roman"/>
                <w:b/>
                <w:sz w:val="24"/>
                <w:szCs w:val="24"/>
              </w:rPr>
            </w:pPr>
          </w:p>
          <w:p w:rsidR="00AD121E" w:rsidRPr="00AD121E" w:rsidRDefault="00AD121E" w:rsidP="00AD121E">
            <w:pPr>
              <w:spacing w:after="200" w:line="240" w:lineRule="auto"/>
              <w:rPr>
                <w:rFonts w:ascii="Cambria" w:eastAsia="Cambria" w:hAnsi="Cambria" w:cs="Times New Roman"/>
                <w:b/>
                <w:sz w:val="20"/>
                <w:szCs w:val="20"/>
              </w:rPr>
            </w:pPr>
            <w:r w:rsidRPr="00AD121E">
              <w:rPr>
                <w:rFonts w:ascii="Cambria" w:eastAsia="Cambria" w:hAnsi="Cambria" w:cs="Times New Roman"/>
                <w:b/>
                <w:sz w:val="20"/>
                <w:szCs w:val="20"/>
              </w:rPr>
              <w:t>Evidence:</w:t>
            </w:r>
          </w:p>
          <w:p w:rsidR="00AD121E" w:rsidRPr="00AD121E" w:rsidRDefault="00AD121E" w:rsidP="00AD121E">
            <w:pPr>
              <w:spacing w:after="200" w:line="240" w:lineRule="auto"/>
              <w:ind w:left="720"/>
              <w:contextualSpacing/>
              <w:rPr>
                <w:rFonts w:ascii="Cambria" w:eastAsia="Cambria" w:hAnsi="Cambria" w:cs="Times New Roman"/>
                <w:sz w:val="24"/>
                <w:szCs w:val="24"/>
              </w:rPr>
            </w:pPr>
          </w:p>
          <w:p w:rsidR="00AD121E" w:rsidRPr="00AD121E" w:rsidRDefault="00AD121E" w:rsidP="00AD121E">
            <w:pPr>
              <w:spacing w:after="200" w:line="240" w:lineRule="auto"/>
              <w:ind w:left="720"/>
              <w:contextualSpacing/>
              <w:rPr>
                <w:rFonts w:ascii="Cambria" w:eastAsia="Cambria" w:hAnsi="Cambria" w:cs="Times New Roman"/>
                <w:sz w:val="24"/>
                <w:szCs w:val="24"/>
              </w:rPr>
            </w:pPr>
          </w:p>
        </w:tc>
      </w:tr>
    </w:tbl>
    <w:p w:rsidR="00AD121E" w:rsidRPr="00AD121E" w:rsidRDefault="00AD121E" w:rsidP="00AD121E">
      <w:pPr>
        <w:numPr>
          <w:ilvl w:val="0"/>
          <w:numId w:val="25"/>
        </w:numPr>
        <w:spacing w:after="200" w:line="240" w:lineRule="auto"/>
        <w:contextualSpacing/>
        <w:rPr>
          <w:rFonts w:ascii="Cambria" w:eastAsia="Cambria" w:hAnsi="Cambria" w:cs="Times New Roman"/>
          <w:sz w:val="24"/>
          <w:szCs w:val="24"/>
        </w:rPr>
      </w:pPr>
      <w:r w:rsidRPr="00AD121E">
        <w:rPr>
          <w:rFonts w:ascii="Cambria" w:eastAsia="Cambria" w:hAnsi="Cambria" w:cs="Times New Roman"/>
          <w:sz w:val="24"/>
          <w:szCs w:val="24"/>
        </w:rPr>
        <w:br w:type="page"/>
      </w: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
        <w:gridCol w:w="2716"/>
        <w:gridCol w:w="21"/>
        <w:gridCol w:w="2500"/>
        <w:gridCol w:w="2610"/>
        <w:gridCol w:w="2880"/>
        <w:gridCol w:w="3780"/>
      </w:tblGrid>
      <w:tr w:rsidR="00AD121E" w:rsidRPr="00AD121E" w:rsidTr="00324631">
        <w:trPr>
          <w:trHeight w:val="410"/>
        </w:trPr>
        <w:tc>
          <w:tcPr>
            <w:tcW w:w="2828" w:type="dxa"/>
            <w:gridSpan w:val="3"/>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50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1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88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378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AD121E">
        <w:trPr>
          <w:trHeight w:val="2232"/>
        </w:trPr>
        <w:tc>
          <w:tcPr>
            <w:tcW w:w="2807"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4d:</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Grows Individually and Collectively as a Professional</w:t>
            </w:r>
          </w:p>
          <w:p w:rsidR="00AD121E" w:rsidRPr="00AD121E" w:rsidRDefault="00AD121E" w:rsidP="00AD121E">
            <w:pPr>
              <w:spacing w:after="0" w:line="240" w:lineRule="auto"/>
              <w:rPr>
                <w:rFonts w:ascii="Cambria" w:eastAsia="Cambria" w:hAnsi="Cambria" w:cs="Times New Roman"/>
                <w:b/>
                <w:i/>
                <w:sz w:val="18"/>
                <w:szCs w:val="18"/>
              </w:rPr>
            </w:pPr>
          </w:p>
          <w:p w:rsidR="00AD121E" w:rsidRPr="00AD121E" w:rsidRDefault="00AD121E" w:rsidP="00AD121E">
            <w:pPr>
              <w:spacing w:after="0" w:line="240" w:lineRule="auto"/>
              <w:rPr>
                <w:rFonts w:ascii="Cambria" w:eastAsia="Cambria" w:hAnsi="Cambria" w:cs="Times New Roman"/>
                <w:b/>
                <w:i/>
                <w:sz w:val="18"/>
                <w:szCs w:val="18"/>
              </w:rPr>
            </w:pPr>
          </w:p>
        </w:tc>
        <w:tc>
          <w:tcPr>
            <w:tcW w:w="2521" w:type="dxa"/>
            <w:gridSpan w:val="2"/>
            <w:tcBorders>
              <w:right w:val="single" w:sz="4" w:space="0" w:color="auto"/>
            </w:tcBorders>
            <w:shd w:val="clear" w:color="auto" w:fill="FFFFFF"/>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does not engage in individual development, participation in professional trainings, and collaboration with colleagues.  Opportunities for learning are not attended.  School Psychologist does not contribute to the collective knowledge of colleagues.</w:t>
            </w:r>
          </w:p>
        </w:tc>
        <w:tc>
          <w:tcPr>
            <w:tcW w:w="2610" w:type="dxa"/>
            <w:tcBorders>
              <w:left w:val="single" w:sz="4" w:space="0" w:color="auto"/>
              <w:right w:val="single" w:sz="4" w:space="0" w:color="auto"/>
            </w:tcBorders>
            <w:shd w:val="clear" w:color="auto" w:fill="FFFFFF"/>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participates to a limited extent in individual development, participation in professional trainings, and collaboration with colleagues.  Opportunities for learning are inconsistently attended.  School Psychologist rarely contributes to the collective knowledge of colleagues.</w:t>
            </w:r>
          </w:p>
        </w:tc>
        <w:tc>
          <w:tcPr>
            <w:tcW w:w="2880" w:type="dxa"/>
            <w:tcBorders>
              <w:left w:val="single" w:sz="4" w:space="0" w:color="auto"/>
              <w:right w:val="single" w:sz="4" w:space="0" w:color="auto"/>
            </w:tcBorders>
            <w:shd w:val="clear" w:color="auto" w:fill="FFFFFF"/>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improves practices through individual development, participation in professional trainings, and collaboration with colleagues.  Opportunities for learning are regularly attended.  School Psychologist contributes to the collective knowledge of colleagues.</w:t>
            </w:r>
          </w:p>
        </w:tc>
        <w:tc>
          <w:tcPr>
            <w:tcW w:w="3780" w:type="dxa"/>
            <w:tcBorders>
              <w:left w:val="single" w:sz="4" w:space="0" w:color="auto"/>
            </w:tcBorders>
            <w:shd w:val="clear" w:color="auto" w:fill="FFFFFF"/>
          </w:tcPr>
          <w:p w:rsidR="00AD121E" w:rsidRPr="00AD121E" w:rsidRDefault="00AD121E" w:rsidP="00AD121E">
            <w:pPr>
              <w:spacing w:after="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improves practices through individual development, participation in professional trainings, and collaboration with colleagues.  Opportunities for learning are sought out and regularly attended.  School Psychologist contributes to the collective knowledge of colleagues and the profession.</w:t>
            </w:r>
          </w:p>
        </w:tc>
      </w:tr>
      <w:tr w:rsidR="00AD121E" w:rsidRPr="00AD121E" w:rsidTr="00324631">
        <w:trPr>
          <w:trHeight w:val="710"/>
        </w:trPr>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 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521"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5"/>
              </w:numPr>
              <w:spacing w:after="0" w:line="240" w:lineRule="auto"/>
              <w:ind w:left="25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seek opportunities for continued professional development such as professional readings, attending district in-services, or on-going dialogue with colleagues.</w:t>
            </w:r>
          </w:p>
          <w:p w:rsidR="00AD121E" w:rsidRPr="00AD121E" w:rsidRDefault="00AD121E" w:rsidP="00AD121E">
            <w:pPr>
              <w:numPr>
                <w:ilvl w:val="0"/>
                <w:numId w:val="25"/>
              </w:numPr>
              <w:spacing w:after="0" w:line="240" w:lineRule="auto"/>
              <w:ind w:left="25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aversive to feedback from colleagues and administration.</w:t>
            </w:r>
          </w:p>
          <w:p w:rsidR="00AD121E" w:rsidRPr="00AD121E" w:rsidRDefault="00AD121E" w:rsidP="00AD121E">
            <w:pPr>
              <w:numPr>
                <w:ilvl w:val="0"/>
                <w:numId w:val="25"/>
              </w:numPr>
              <w:spacing w:after="0" w:line="240" w:lineRule="auto"/>
              <w:ind w:left="25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participate in building-level Professional Learning Communities.</w:t>
            </w:r>
          </w:p>
          <w:p w:rsidR="00AD121E" w:rsidRPr="00AD121E" w:rsidRDefault="00AD121E" w:rsidP="00AD121E">
            <w:pPr>
              <w:numPr>
                <w:ilvl w:val="0"/>
                <w:numId w:val="25"/>
              </w:numPr>
              <w:spacing w:after="0" w:line="240" w:lineRule="auto"/>
              <w:ind w:left="253"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attend department meetings.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rarely seeks opportunities for continued professional development such as professional readings, attending district in-services, or on-going dialogue with colleagues.</w:t>
            </w:r>
          </w:p>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accepts feedback from colleagues and administration.</w:t>
            </w:r>
          </w:p>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participates in building-level Professional Learning Communities, but does not contribute.</w:t>
            </w:r>
          </w:p>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attends and rarely participates in department meetings.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seeks opportunities for continued professional development such as professional readings, attending district in-services, or on-going dialogue with colleagues.</w:t>
            </w:r>
          </w:p>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accepts feedback from colleagues and administration in order to improve practice.</w:t>
            </w:r>
          </w:p>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regularly participates in building-level Professional Learning Communities and makes contributions.</w:t>
            </w:r>
          </w:p>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consistently attends and participates in department meetings.</w:t>
            </w:r>
          </w:p>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provides in-services or presentations to team.</w:t>
            </w:r>
          </w:p>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participates on and contributes to building-level committees as requested.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seeks opportunities for continued professional development such as professional readings, attending conferences/workshops, or on-going dialogue with colleagues in order to improve practices.</w:t>
            </w:r>
          </w:p>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solicits feedback from colleagues and administration in order to improve practice.</w:t>
            </w:r>
          </w:p>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assumes a leadership role in building-level Professional Learning Communities.</w:t>
            </w:r>
          </w:p>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provides in-services or presentations to staff, parents, department, colleagues, or other professionals outside of the district.</w:t>
            </w:r>
          </w:p>
          <w:p w:rsidR="00AD121E" w:rsidRPr="00AD121E" w:rsidRDefault="00AD121E" w:rsidP="00AD121E">
            <w:pPr>
              <w:numPr>
                <w:ilvl w:val="0"/>
                <w:numId w:val="25"/>
              </w:numPr>
              <w:spacing w:after="0" w:line="240" w:lineRule="auto"/>
              <w:ind w:left="252" w:hanging="18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participates on and contributes to district-level committees.</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91" w:type="dxa"/>
          <w:cantSplit/>
        </w:trPr>
        <w:tc>
          <w:tcPr>
            <w:tcW w:w="14507" w:type="dxa"/>
            <w:gridSpan w:val="6"/>
            <w:tcBorders>
              <w:top w:val="single" w:sz="4" w:space="0" w:color="auto"/>
              <w:left w:val="single" w:sz="4" w:space="0" w:color="auto"/>
              <w:bottom w:val="single" w:sz="4" w:space="0" w:color="auto"/>
              <w:right w:val="single" w:sz="4" w:space="0" w:color="auto"/>
            </w:tcBorders>
          </w:tcPr>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AD121E">
              <w:rPr>
                <w:rFonts w:ascii="Cambria" w:eastAsia="Times New Roman" w:hAnsi="Cambria" w:cs="Times New Roman"/>
                <w:b/>
                <w:i/>
                <w:color w:val="000000"/>
                <w:kern w:val="28"/>
                <w:sz w:val="20"/>
                <w:szCs w:val="20"/>
              </w:rPr>
              <w:t>Guiding Questions: How have you contributed to the professional growth of your colleagues? How have your colleagues contributed to your professional growth? How have you contributed to school, district, and/or community events?</w:t>
            </w:r>
          </w:p>
          <w:p w:rsidR="00AD121E" w:rsidRPr="00AD121E" w:rsidRDefault="00AD121E" w:rsidP="00AD121E">
            <w:pPr>
              <w:tabs>
                <w:tab w:val="left" w:pos="720"/>
                <w:tab w:val="center" w:pos="4320"/>
                <w:tab w:val="right" w:pos="8640"/>
              </w:tabs>
              <w:spacing w:beforeLines="1" w:before="2" w:afterLines="1" w:after="2" w:line="240" w:lineRule="auto"/>
              <w:rPr>
                <w:rFonts w:ascii="Cambria" w:eastAsia="Cambria" w:hAnsi="Cambria" w:cs="Times New Roman"/>
                <w:b/>
                <w:sz w:val="24"/>
                <w:szCs w:val="18"/>
              </w:rPr>
            </w:pPr>
          </w:p>
          <w:p w:rsidR="00AD121E" w:rsidRPr="00AD121E" w:rsidRDefault="00AD121E" w:rsidP="00AD121E">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AD121E">
              <w:rPr>
                <w:rFonts w:ascii="Cambria" w:eastAsia="Times New Roman" w:hAnsi="Cambria" w:cs="Times New Roman"/>
                <w:b/>
                <w:color w:val="000000"/>
                <w:kern w:val="28"/>
                <w:sz w:val="20"/>
                <w:szCs w:val="20"/>
              </w:rPr>
              <w:t>Evidence:</w:t>
            </w:r>
          </w:p>
          <w:p w:rsidR="00AD121E" w:rsidRPr="00AD121E" w:rsidRDefault="00AD121E" w:rsidP="00AD121E">
            <w:pPr>
              <w:spacing w:after="0" w:line="240" w:lineRule="auto"/>
              <w:rPr>
                <w:rFonts w:ascii="Cambria" w:eastAsia="Cambria" w:hAnsi="Cambria" w:cs="Times New Roman"/>
                <w:sz w:val="18"/>
                <w:szCs w:val="18"/>
              </w:rPr>
            </w:pPr>
          </w:p>
          <w:p w:rsidR="00AD121E" w:rsidRPr="00AD121E" w:rsidRDefault="00AD121E" w:rsidP="00AD121E">
            <w:pPr>
              <w:spacing w:after="0" w:line="240" w:lineRule="auto"/>
              <w:rPr>
                <w:rFonts w:ascii="Cambria" w:eastAsia="Cambria" w:hAnsi="Cambria" w:cs="Times New Roman"/>
                <w:sz w:val="18"/>
                <w:szCs w:val="18"/>
              </w:rPr>
            </w:pPr>
          </w:p>
          <w:p w:rsidR="00AD121E" w:rsidRPr="00AD121E" w:rsidRDefault="00AD121E" w:rsidP="00AD121E">
            <w:pPr>
              <w:spacing w:after="0" w:line="240" w:lineRule="auto"/>
              <w:rPr>
                <w:rFonts w:ascii="Cambria" w:eastAsia="Cambria" w:hAnsi="Cambria" w:cs="Times New Roman"/>
                <w:sz w:val="18"/>
                <w:szCs w:val="18"/>
              </w:rPr>
            </w:pPr>
          </w:p>
          <w:p w:rsidR="00AD121E" w:rsidRPr="00AD121E" w:rsidRDefault="00AD121E" w:rsidP="00AD121E">
            <w:pPr>
              <w:spacing w:after="0" w:line="240" w:lineRule="auto"/>
              <w:rPr>
                <w:rFonts w:ascii="Cambria" w:eastAsia="Cambria" w:hAnsi="Cambria" w:cs="Times New Roman"/>
                <w:sz w:val="18"/>
                <w:szCs w:val="18"/>
              </w:rPr>
            </w:pPr>
          </w:p>
          <w:p w:rsidR="00AD121E" w:rsidRPr="00AD121E" w:rsidRDefault="00AD121E" w:rsidP="00AD121E">
            <w:pPr>
              <w:spacing w:after="0" w:line="240" w:lineRule="auto"/>
              <w:rPr>
                <w:rFonts w:ascii="Cambria" w:eastAsia="Cambria" w:hAnsi="Cambria" w:cs="Times New Roman"/>
                <w:sz w:val="18"/>
                <w:szCs w:val="18"/>
              </w:rPr>
            </w:pPr>
          </w:p>
          <w:p w:rsidR="00AD121E" w:rsidRPr="00AD121E" w:rsidRDefault="00AD121E" w:rsidP="00AD121E">
            <w:pPr>
              <w:spacing w:after="0" w:line="240" w:lineRule="auto"/>
              <w:rPr>
                <w:rFonts w:ascii="Cambria" w:eastAsia="Cambria" w:hAnsi="Cambria" w:cs="Times New Roman"/>
                <w:sz w:val="18"/>
                <w:szCs w:val="18"/>
              </w:rPr>
            </w:pPr>
          </w:p>
        </w:tc>
      </w:tr>
    </w:tbl>
    <w:p w:rsidR="00AD121E" w:rsidRPr="00AD121E" w:rsidRDefault="00AD121E" w:rsidP="00AD121E">
      <w:pPr>
        <w:spacing w:after="200" w:line="240" w:lineRule="auto"/>
        <w:rPr>
          <w:rFonts w:ascii="Cambria" w:eastAsia="Cambria" w:hAnsi="Cambria" w:cs="Times New Roman"/>
          <w:sz w:val="24"/>
          <w:szCs w:val="24"/>
        </w:rPr>
      </w:pPr>
      <w:r w:rsidRPr="00AD121E">
        <w:rPr>
          <w:rFonts w:ascii="Cambria" w:eastAsia="Cambria" w:hAnsi="Cambria" w:cs="Times New Roman"/>
          <w:sz w:val="24"/>
          <w:szCs w:val="24"/>
        </w:rPr>
        <w:br w:type="page"/>
      </w: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790"/>
        <w:gridCol w:w="2520"/>
        <w:gridCol w:w="2610"/>
        <w:gridCol w:w="2598"/>
        <w:gridCol w:w="12"/>
        <w:gridCol w:w="4050"/>
      </w:tblGrid>
      <w:tr w:rsidR="00AD121E" w:rsidRPr="00AD121E" w:rsidTr="00324631">
        <w:trPr>
          <w:trHeight w:val="410"/>
        </w:trPr>
        <w:tc>
          <w:tcPr>
            <w:tcW w:w="2808" w:type="dxa"/>
            <w:gridSpan w:val="2"/>
            <w:tcBorders>
              <w:bottom w:val="single" w:sz="4" w:space="0" w:color="000000"/>
            </w:tcBorders>
            <w:shd w:val="clear" w:color="auto" w:fill="auto"/>
          </w:tcPr>
          <w:p w:rsidR="00AD121E" w:rsidRPr="00AD121E" w:rsidRDefault="00AD121E" w:rsidP="00AD121E">
            <w:pPr>
              <w:spacing w:after="200" w:line="240" w:lineRule="auto"/>
              <w:rPr>
                <w:rFonts w:ascii="Cambria" w:eastAsia="Cambria" w:hAnsi="Cambria" w:cs="Times New Roman"/>
                <w:b/>
                <w:sz w:val="20"/>
                <w:szCs w:val="20"/>
              </w:rPr>
            </w:pPr>
          </w:p>
        </w:tc>
        <w:tc>
          <w:tcPr>
            <w:tcW w:w="252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Unsatisfactory</w:t>
            </w:r>
          </w:p>
        </w:tc>
        <w:tc>
          <w:tcPr>
            <w:tcW w:w="261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Needs Improvement</w:t>
            </w:r>
          </w:p>
        </w:tc>
        <w:tc>
          <w:tcPr>
            <w:tcW w:w="2610" w:type="dxa"/>
            <w:gridSpan w:val="2"/>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Proficient</w:t>
            </w:r>
          </w:p>
        </w:tc>
        <w:tc>
          <w:tcPr>
            <w:tcW w:w="4050" w:type="dxa"/>
            <w:tcBorders>
              <w:top w:val="single" w:sz="4" w:space="0" w:color="auto"/>
              <w:right w:val="single" w:sz="4" w:space="0" w:color="auto"/>
            </w:tcBorders>
            <w:vAlign w:val="center"/>
          </w:tcPr>
          <w:p w:rsidR="00AD121E" w:rsidRPr="00AD121E" w:rsidRDefault="00AD121E" w:rsidP="00AD121E">
            <w:pPr>
              <w:spacing w:after="200" w:line="240" w:lineRule="auto"/>
              <w:jc w:val="center"/>
              <w:rPr>
                <w:rFonts w:ascii="Cambria" w:eastAsia="Cambria" w:hAnsi="Cambria" w:cs="Times New Roman"/>
                <w:b/>
                <w:sz w:val="20"/>
                <w:szCs w:val="20"/>
              </w:rPr>
            </w:pPr>
            <w:r w:rsidRPr="00AD121E">
              <w:rPr>
                <w:rFonts w:ascii="Cambria" w:eastAsia="Cambria" w:hAnsi="Cambria" w:cs="Times New Roman"/>
                <w:b/>
                <w:sz w:val="20"/>
                <w:szCs w:val="20"/>
              </w:rPr>
              <w:t>Excellent</w:t>
            </w:r>
          </w:p>
        </w:tc>
      </w:tr>
      <w:tr w:rsidR="00AD121E" w:rsidRPr="00AD121E" w:rsidTr="00AD121E">
        <w:trPr>
          <w:trHeight w:val="1845"/>
        </w:trPr>
        <w:tc>
          <w:tcPr>
            <w:tcW w:w="2808" w:type="dxa"/>
            <w:gridSpan w:val="2"/>
            <w:shd w:val="clear" w:color="auto" w:fill="auto"/>
          </w:tcPr>
          <w:p w:rsidR="00AD121E" w:rsidRPr="00AD121E" w:rsidRDefault="00AD121E" w:rsidP="00AD121E">
            <w:pPr>
              <w:spacing w:after="0" w:line="240" w:lineRule="auto"/>
              <w:rPr>
                <w:rFonts w:ascii="Cambria" w:eastAsia="Cambria" w:hAnsi="Cambria" w:cs="Times New Roman"/>
                <w:b/>
                <w:i/>
                <w:sz w:val="18"/>
                <w:szCs w:val="18"/>
                <w:u w:val="single"/>
              </w:rPr>
            </w:pPr>
            <w:r w:rsidRPr="00AD121E">
              <w:rPr>
                <w:rFonts w:ascii="Cambria" w:eastAsia="Cambria" w:hAnsi="Cambria" w:cs="Times New Roman"/>
                <w:b/>
                <w:i/>
                <w:sz w:val="18"/>
                <w:szCs w:val="18"/>
              </w:rPr>
              <w:t>4e:</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Showing Professionalism Including Engaging in Legal, Moral, Ethical, and Professional Practices</w:t>
            </w:r>
          </w:p>
          <w:p w:rsidR="00AD121E" w:rsidRPr="00AD121E" w:rsidRDefault="00AD121E" w:rsidP="00AD121E">
            <w:pPr>
              <w:spacing w:after="0" w:line="240" w:lineRule="auto"/>
              <w:rPr>
                <w:rFonts w:ascii="Cambria" w:eastAsia="Cambria" w:hAnsi="Cambria" w:cs="Times New Roman"/>
                <w:b/>
                <w:i/>
                <w:sz w:val="18"/>
                <w:szCs w:val="18"/>
              </w:rPr>
            </w:pPr>
          </w:p>
          <w:p w:rsidR="00AD121E" w:rsidRPr="00AD121E" w:rsidRDefault="00AD121E" w:rsidP="00AD121E">
            <w:pPr>
              <w:spacing w:after="0" w:line="240" w:lineRule="auto"/>
              <w:rPr>
                <w:rFonts w:ascii="Cambria" w:eastAsia="Cambria" w:hAnsi="Cambria" w:cs="Times New Roman"/>
                <w:b/>
                <w:i/>
                <w:sz w:val="18"/>
                <w:szCs w:val="18"/>
              </w:rPr>
            </w:pPr>
          </w:p>
        </w:tc>
        <w:tc>
          <w:tcPr>
            <w:tcW w:w="2520" w:type="dxa"/>
            <w:shd w:val="clear" w:color="auto" w:fill="FFFFFF"/>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does not display standards of honesty, integrity, and confidentiality in interactions with colleagues, students, parents, and the public.  School Psychologist does not comply with school, district, and professional regulations even when directed.</w:t>
            </w:r>
          </w:p>
        </w:tc>
        <w:tc>
          <w:tcPr>
            <w:tcW w:w="2610" w:type="dxa"/>
            <w:shd w:val="clear" w:color="auto" w:fill="FFFFFF"/>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inconsistently displays standards of honesty, integrity, and confidentiality in interactions with colleagues, students, parents, and the public.  School Psychologist minimally complies or requires prompting to comply with school, district, and professional regulations.</w:t>
            </w:r>
          </w:p>
        </w:tc>
        <w:tc>
          <w:tcPr>
            <w:tcW w:w="2598" w:type="dxa"/>
            <w:shd w:val="clear" w:color="auto" w:fill="FFFFFF"/>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displays high standards of honesty, integrity, and confidentiality in interactions with colleagues, students, parents, and the public.  School Psychologist complies with school, district, and professional regulations.</w:t>
            </w:r>
          </w:p>
        </w:tc>
        <w:tc>
          <w:tcPr>
            <w:tcW w:w="4062" w:type="dxa"/>
            <w:gridSpan w:val="2"/>
            <w:shd w:val="clear" w:color="auto" w:fill="FFFFFF"/>
          </w:tcPr>
          <w:p w:rsidR="00AD121E" w:rsidRPr="00AD121E" w:rsidRDefault="00AD121E" w:rsidP="00AD121E">
            <w:pPr>
              <w:spacing w:after="200" w:line="240" w:lineRule="auto"/>
              <w:rPr>
                <w:rFonts w:ascii="Cambria" w:eastAsia="Cambria" w:hAnsi="Cambria" w:cs="Times New Roman"/>
                <w:sz w:val="18"/>
                <w:szCs w:val="18"/>
              </w:rPr>
            </w:pPr>
            <w:r w:rsidRPr="00AD121E">
              <w:rPr>
                <w:rFonts w:ascii="Cambria" w:eastAsia="Cambria" w:hAnsi="Cambria" w:cs="Times New Roman"/>
                <w:sz w:val="18"/>
                <w:szCs w:val="18"/>
              </w:rPr>
              <w:t>School Psychologist displays high standards of honesty, integrity, and confidentiality in interactions with colleagues, students, parents, and the public and holds colleagues to the same standards and expectations.  School Psychologist fully complies with school, district, and professional regulations, taking a leadership role with colleagues.</w:t>
            </w:r>
          </w:p>
        </w:tc>
      </w:tr>
      <w:tr w:rsidR="00AD121E" w:rsidRPr="00AD121E" w:rsidTr="00AD121E">
        <w:trPr>
          <w:trHeight w:val="620"/>
        </w:trPr>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 xml:space="preserve">Critical </w:t>
            </w:r>
          </w:p>
          <w:p w:rsidR="00AD121E" w:rsidRPr="00AD121E" w:rsidRDefault="00AD121E" w:rsidP="00AD121E">
            <w:pPr>
              <w:spacing w:after="0" w:line="240" w:lineRule="auto"/>
              <w:rPr>
                <w:rFonts w:ascii="Cambria" w:eastAsia="Cambria" w:hAnsi="Cambria" w:cs="Times New Roman"/>
                <w:b/>
                <w:i/>
                <w:sz w:val="18"/>
                <w:szCs w:val="18"/>
              </w:rPr>
            </w:pPr>
            <w:r w:rsidRPr="00AD121E">
              <w:rPr>
                <w:rFonts w:ascii="Cambria" w:eastAsia="Cambria" w:hAnsi="Cambria" w:cs="Times New Roman"/>
                <w:b/>
                <w:i/>
                <w:sz w:val="18"/>
                <w:szCs w:val="18"/>
              </w:rPr>
              <w:t>Attributes</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dishonest.</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notice the needs of students.</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engages in practices that are self-serving.</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willfully rejects district regulations.</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not aware of NASP’s Principles for Professional Ethics.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honest.</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notices the needs of students, but is inconsistent in addressing them.</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does not notice that practices are ineffective or that they result in poor outcomes for students.</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minimally complies with district regulations or only when prompted.</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inconsistently adheres to NASP’s Principles for Professional Ethics.</w:t>
            </w:r>
          </w:p>
        </w:tc>
        <w:tc>
          <w:tcPr>
            <w:tcW w:w="2598" w:type="dxa"/>
            <w:tcBorders>
              <w:top w:val="single" w:sz="4" w:space="0" w:color="000000"/>
              <w:left w:val="single" w:sz="4" w:space="0" w:color="000000"/>
              <w:bottom w:val="single" w:sz="4" w:space="0" w:color="000000"/>
              <w:right w:val="single" w:sz="4" w:space="0" w:color="000000"/>
            </w:tcBorders>
            <w:shd w:val="clear" w:color="auto" w:fill="FFFFFF"/>
          </w:tcPr>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honest and known for having high standards of integrity.</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actively addresses student needs.</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actively works to provide opportunities for student success within the psychological practice.</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complies with district regulations.</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adheres to NASP’s Principles for Professional Ethics.</w:t>
            </w:r>
          </w:p>
        </w:tc>
        <w:tc>
          <w:tcPr>
            <w:tcW w:w="4062" w:type="dxa"/>
            <w:gridSpan w:val="2"/>
            <w:tcBorders>
              <w:top w:val="single" w:sz="4" w:space="0" w:color="000000"/>
              <w:left w:val="single" w:sz="4" w:space="0" w:color="000000"/>
              <w:bottom w:val="single" w:sz="4" w:space="0" w:color="000000"/>
              <w:right w:val="single" w:sz="4" w:space="0" w:color="000000"/>
            </w:tcBorders>
            <w:shd w:val="clear" w:color="auto" w:fill="FFFFFF"/>
          </w:tcPr>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is considered a leader in terms of honesty, integrity, and confidentiality.</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proactively addresses student needs.</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makes a concerted effort to ensure opportunities are available for student success within the psychological practice.</w:t>
            </w:r>
          </w:p>
          <w:p w:rsidR="00AD121E" w:rsidRPr="00AD121E" w:rsidRDefault="00AD121E" w:rsidP="00AD121E">
            <w:pPr>
              <w:numPr>
                <w:ilvl w:val="0"/>
                <w:numId w:val="26"/>
              </w:numPr>
              <w:spacing w:after="0" w:line="240" w:lineRule="auto"/>
              <w:ind w:left="343" w:hanging="270"/>
              <w:contextualSpacing/>
              <w:rPr>
                <w:rFonts w:ascii="Cambria" w:eastAsia="Cambria" w:hAnsi="Cambria" w:cs="Times New Roman"/>
                <w:i/>
                <w:sz w:val="18"/>
                <w:szCs w:val="18"/>
              </w:rPr>
            </w:pPr>
            <w:r w:rsidRPr="00AD121E">
              <w:rPr>
                <w:rFonts w:ascii="Cambria" w:eastAsia="Cambria" w:hAnsi="Cambria" w:cs="Times New Roman"/>
                <w:i/>
                <w:sz w:val="18"/>
                <w:szCs w:val="18"/>
              </w:rPr>
              <w:t>School Psychologist takes a leadership role regarding district regulations.</w:t>
            </w:r>
          </w:p>
          <w:p w:rsidR="00AD121E" w:rsidRPr="00AD121E" w:rsidRDefault="00AD121E" w:rsidP="00AD121E">
            <w:pPr>
              <w:numPr>
                <w:ilvl w:val="0"/>
                <w:numId w:val="26"/>
              </w:numPr>
              <w:spacing w:after="0" w:line="240" w:lineRule="auto"/>
              <w:ind w:left="343" w:hanging="270"/>
              <w:contextualSpacing/>
              <w:rPr>
                <w:rFonts w:ascii="Calibri" w:eastAsia="Cambria" w:hAnsi="Calibri" w:cs="Times New Roman"/>
                <w:i/>
                <w:sz w:val="18"/>
                <w:szCs w:val="18"/>
              </w:rPr>
            </w:pPr>
            <w:r w:rsidRPr="00AD121E">
              <w:rPr>
                <w:rFonts w:ascii="Cambria" w:eastAsia="Cambria" w:hAnsi="Cambria" w:cs="Times New Roman"/>
                <w:i/>
                <w:sz w:val="18"/>
                <w:szCs w:val="18"/>
              </w:rPr>
              <w:t>School Psychologist always adheres to NASP’s Principles for Professional Ethics.</w:t>
            </w:r>
          </w:p>
        </w:tc>
      </w:tr>
      <w:tr w:rsidR="00AD121E" w:rsidRPr="00AD121E" w:rsidTr="00324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8" w:type="dxa"/>
          <w:cantSplit/>
        </w:trPr>
        <w:tc>
          <w:tcPr>
            <w:tcW w:w="14580" w:type="dxa"/>
            <w:gridSpan w:val="6"/>
            <w:tcBorders>
              <w:top w:val="single" w:sz="4" w:space="0" w:color="auto"/>
              <w:left w:val="single" w:sz="4" w:space="0" w:color="auto"/>
              <w:bottom w:val="single" w:sz="4" w:space="0" w:color="auto"/>
              <w:right w:val="single" w:sz="4" w:space="0" w:color="auto"/>
            </w:tcBorders>
          </w:tcPr>
          <w:p w:rsidR="00AD121E" w:rsidRPr="00AD121E" w:rsidRDefault="00AD121E" w:rsidP="00AD121E">
            <w:pPr>
              <w:spacing w:after="200" w:line="276" w:lineRule="auto"/>
              <w:rPr>
                <w:rFonts w:ascii="Cambria" w:eastAsia="Cambria" w:hAnsi="Cambria" w:cs="Times New Roman"/>
                <w:b/>
                <w:i/>
                <w:sz w:val="20"/>
                <w:szCs w:val="20"/>
              </w:rPr>
            </w:pPr>
            <w:r w:rsidRPr="00AD121E">
              <w:rPr>
                <w:rFonts w:ascii="Cambria" w:eastAsia="Cambria" w:hAnsi="Cambria" w:cs="Times New Roman"/>
                <w:b/>
                <w:i/>
                <w:sz w:val="20"/>
                <w:szCs w:val="20"/>
              </w:rPr>
              <w:t>Guiding Questions:  How do you: a) advocate for students; b) willingly participate in team/department decision-making; c) comply fully with school and district regulations? Provide examples.</w:t>
            </w:r>
          </w:p>
          <w:p w:rsidR="00AD121E" w:rsidRPr="00AD121E" w:rsidRDefault="00AD121E" w:rsidP="00AD121E">
            <w:pPr>
              <w:spacing w:after="200" w:line="276" w:lineRule="auto"/>
              <w:rPr>
                <w:rFonts w:ascii="Cambria" w:eastAsia="Cambria" w:hAnsi="Cambria" w:cs="Times New Roman"/>
                <w:b/>
                <w:i/>
                <w:sz w:val="20"/>
                <w:szCs w:val="20"/>
              </w:rPr>
            </w:pPr>
          </w:p>
          <w:p w:rsidR="00AD121E" w:rsidRPr="00AD121E" w:rsidRDefault="00AD121E" w:rsidP="00AD121E">
            <w:pPr>
              <w:spacing w:after="200" w:line="276" w:lineRule="auto"/>
              <w:rPr>
                <w:rFonts w:ascii="Cambria" w:eastAsia="Cambria" w:hAnsi="Cambria" w:cs="Times New Roman"/>
                <w:b/>
                <w:sz w:val="20"/>
                <w:szCs w:val="20"/>
              </w:rPr>
            </w:pPr>
            <w:r w:rsidRPr="00AD121E">
              <w:rPr>
                <w:rFonts w:ascii="Cambria" w:eastAsia="Cambria" w:hAnsi="Cambria" w:cs="Times New Roman"/>
                <w:b/>
                <w:sz w:val="20"/>
                <w:szCs w:val="20"/>
              </w:rPr>
              <w:t>Evidence:</w:t>
            </w:r>
          </w:p>
          <w:p w:rsidR="00AD121E" w:rsidRPr="00AD121E" w:rsidRDefault="00AD121E" w:rsidP="00AD121E">
            <w:pPr>
              <w:spacing w:after="200" w:line="276" w:lineRule="auto"/>
              <w:rPr>
                <w:rFonts w:ascii="Cambria" w:eastAsia="Cambria" w:hAnsi="Cambria" w:cs="Times New Roman"/>
                <w:b/>
                <w:sz w:val="32"/>
                <w:szCs w:val="32"/>
              </w:rPr>
            </w:pPr>
          </w:p>
        </w:tc>
      </w:tr>
    </w:tbl>
    <w:p w:rsidR="00324631" w:rsidRDefault="00324631"/>
    <w:sectPr w:rsidR="00324631" w:rsidSect="00AD121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 Sans St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TC Garamond Std Lt">
    <w:altName w:val="Cambria"/>
    <w:panose1 w:val="00000000000000000000"/>
    <w:charset w:val="00"/>
    <w:family w:val="roman"/>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Goudy Oldstyle Std">
    <w:panose1 w:val="00000000000000000000"/>
    <w:charset w:val="00"/>
    <w:family w:val="roman"/>
    <w:notTrueType/>
    <w:pitch w:val="variable"/>
    <w:sig w:usb0="00000003" w:usb1="00000000" w:usb2="00000000" w:usb3="00000000" w:csb0="00000001" w:csb1="00000000"/>
  </w:font>
  <w:font w:name="HelveticaNeueLT Std Lt">
    <w:altName w:val="Cambri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0162"/>
    <w:multiLevelType w:val="hybridMultilevel"/>
    <w:tmpl w:val="8DC43380"/>
    <w:lvl w:ilvl="0" w:tplc="451E01FA">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34FFB"/>
    <w:multiLevelType w:val="hybridMultilevel"/>
    <w:tmpl w:val="2338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B4231"/>
    <w:multiLevelType w:val="hybridMultilevel"/>
    <w:tmpl w:val="1BE8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7A06"/>
    <w:multiLevelType w:val="hybridMultilevel"/>
    <w:tmpl w:val="06DC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1438A"/>
    <w:multiLevelType w:val="hybridMultilevel"/>
    <w:tmpl w:val="BA8634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518F"/>
    <w:multiLevelType w:val="hybridMultilevel"/>
    <w:tmpl w:val="4FF6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02A54"/>
    <w:multiLevelType w:val="hybridMultilevel"/>
    <w:tmpl w:val="18A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80F01"/>
    <w:multiLevelType w:val="hybridMultilevel"/>
    <w:tmpl w:val="A828B4F4"/>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8" w15:restartNumberingAfterBreak="0">
    <w:nsid w:val="236F19F0"/>
    <w:multiLevelType w:val="hybridMultilevel"/>
    <w:tmpl w:val="FDA2CBEC"/>
    <w:lvl w:ilvl="0" w:tplc="04090001">
      <w:start w:val="1"/>
      <w:numFmt w:val="bullet"/>
      <w:lvlText w:val=""/>
      <w:lvlJc w:val="left"/>
      <w:pPr>
        <w:ind w:left="720" w:hanging="360"/>
      </w:pPr>
      <w:rPr>
        <w:rFonts w:ascii="Symbol" w:hAnsi="Symbol" w:hint="default"/>
      </w:rPr>
    </w:lvl>
    <w:lvl w:ilvl="1" w:tplc="DC32F34A">
      <w:numFmt w:val="bullet"/>
      <w:lvlText w:val="-"/>
      <w:lvlJc w:val="left"/>
      <w:pPr>
        <w:ind w:left="1440" w:hanging="360"/>
      </w:pPr>
      <w:rPr>
        <w:rFonts w:ascii="Cambria" w:eastAsia="Cambr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32E11"/>
    <w:multiLevelType w:val="hybridMultilevel"/>
    <w:tmpl w:val="B138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615D3"/>
    <w:multiLevelType w:val="hybridMultilevel"/>
    <w:tmpl w:val="4AA4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B4397"/>
    <w:multiLevelType w:val="hybridMultilevel"/>
    <w:tmpl w:val="2E38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D0C22"/>
    <w:multiLevelType w:val="hybridMultilevel"/>
    <w:tmpl w:val="3B2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D03DC"/>
    <w:multiLevelType w:val="hybridMultilevel"/>
    <w:tmpl w:val="F6A4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66388"/>
    <w:multiLevelType w:val="hybridMultilevel"/>
    <w:tmpl w:val="4B50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60AAA"/>
    <w:multiLevelType w:val="hybridMultilevel"/>
    <w:tmpl w:val="93C6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500D4"/>
    <w:multiLevelType w:val="hybridMultilevel"/>
    <w:tmpl w:val="01F0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24E5D"/>
    <w:multiLevelType w:val="hybridMultilevel"/>
    <w:tmpl w:val="BC88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62D39"/>
    <w:multiLevelType w:val="hybridMultilevel"/>
    <w:tmpl w:val="33CE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1655361"/>
    <w:multiLevelType w:val="hybridMultilevel"/>
    <w:tmpl w:val="D162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A1A27"/>
    <w:multiLevelType w:val="hybridMultilevel"/>
    <w:tmpl w:val="141A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90C71"/>
    <w:multiLevelType w:val="hybridMultilevel"/>
    <w:tmpl w:val="F280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607A2"/>
    <w:multiLevelType w:val="hybridMultilevel"/>
    <w:tmpl w:val="177648A0"/>
    <w:lvl w:ilvl="0" w:tplc="973E91FC">
      <w:numFmt w:val="bullet"/>
      <w:lvlText w:val="•"/>
      <w:lvlJc w:val="left"/>
      <w:pPr>
        <w:ind w:left="810" w:hanging="360"/>
      </w:pPr>
      <w:rPr>
        <w:rFonts w:ascii="Cambria" w:eastAsia="Cambria" w:hAnsi="Cambria"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745A0C"/>
    <w:multiLevelType w:val="hybridMultilevel"/>
    <w:tmpl w:val="66FE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A00C1"/>
    <w:multiLevelType w:val="hybridMultilevel"/>
    <w:tmpl w:val="1986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510A4"/>
    <w:multiLevelType w:val="hybridMultilevel"/>
    <w:tmpl w:val="4BD0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7"/>
  </w:num>
  <w:num w:numId="4">
    <w:abstractNumId w:val="23"/>
  </w:num>
  <w:num w:numId="5">
    <w:abstractNumId w:val="9"/>
  </w:num>
  <w:num w:numId="6">
    <w:abstractNumId w:val="20"/>
  </w:num>
  <w:num w:numId="7">
    <w:abstractNumId w:val="1"/>
  </w:num>
  <w:num w:numId="8">
    <w:abstractNumId w:val="8"/>
  </w:num>
  <w:num w:numId="9">
    <w:abstractNumId w:val="10"/>
  </w:num>
  <w:num w:numId="10">
    <w:abstractNumId w:val="12"/>
  </w:num>
  <w:num w:numId="11">
    <w:abstractNumId w:val="16"/>
  </w:num>
  <w:num w:numId="12">
    <w:abstractNumId w:val="19"/>
  </w:num>
  <w:num w:numId="13">
    <w:abstractNumId w:val="22"/>
  </w:num>
  <w:num w:numId="14">
    <w:abstractNumId w:val="4"/>
  </w:num>
  <w:num w:numId="15">
    <w:abstractNumId w:val="11"/>
  </w:num>
  <w:num w:numId="16">
    <w:abstractNumId w:val="18"/>
  </w:num>
  <w:num w:numId="17">
    <w:abstractNumId w:val="7"/>
  </w:num>
  <w:num w:numId="18">
    <w:abstractNumId w:val="2"/>
  </w:num>
  <w:num w:numId="19">
    <w:abstractNumId w:val="21"/>
  </w:num>
  <w:num w:numId="20">
    <w:abstractNumId w:val="24"/>
  </w:num>
  <w:num w:numId="21">
    <w:abstractNumId w:val="5"/>
  </w:num>
  <w:num w:numId="22">
    <w:abstractNumId w:val="15"/>
  </w:num>
  <w:num w:numId="23">
    <w:abstractNumId w:val="25"/>
  </w:num>
  <w:num w:numId="24">
    <w:abstractNumId w:val="6"/>
  </w:num>
  <w:num w:numId="25">
    <w:abstractNumId w:val="13"/>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1E"/>
    <w:rsid w:val="00041A95"/>
    <w:rsid w:val="000D1222"/>
    <w:rsid w:val="002C6D7A"/>
    <w:rsid w:val="00324631"/>
    <w:rsid w:val="0060681D"/>
    <w:rsid w:val="006A4787"/>
    <w:rsid w:val="0092637D"/>
    <w:rsid w:val="00AD121E"/>
    <w:rsid w:val="00B2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160CF-D51E-4A8E-AE40-334C4598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121E"/>
    <w:pPr>
      <w:keepNext/>
      <w:keepLines/>
      <w:spacing w:before="480" w:after="0" w:line="285" w:lineRule="auto"/>
      <w:outlineLvl w:val="0"/>
    </w:pPr>
    <w:rPr>
      <w:rFonts w:ascii="Calibri" w:eastAsia="Times New Roman" w:hAnsi="Calibri" w:cs="Times New Roman"/>
      <w:b/>
      <w:bCs/>
      <w:color w:val="365F91"/>
      <w:kern w:val="28"/>
      <w:sz w:val="28"/>
      <w:szCs w:val="28"/>
    </w:rPr>
  </w:style>
  <w:style w:type="paragraph" w:styleId="Heading2">
    <w:name w:val="heading 2"/>
    <w:basedOn w:val="Normal"/>
    <w:next w:val="Normal"/>
    <w:link w:val="Heading2Char"/>
    <w:qFormat/>
    <w:rsid w:val="00AD121E"/>
    <w:pPr>
      <w:keepNext/>
      <w:keepLines/>
      <w:spacing w:before="200" w:after="0" w:line="285" w:lineRule="auto"/>
      <w:outlineLvl w:val="1"/>
    </w:pPr>
    <w:rPr>
      <w:rFonts w:ascii="Calibri" w:eastAsia="Times New Roman" w:hAnsi="Calibri" w:cs="Times New Roman"/>
      <w:b/>
      <w:bCs/>
      <w:color w:val="4F81BD"/>
      <w:kern w:val="28"/>
      <w:sz w:val="26"/>
      <w:szCs w:val="26"/>
    </w:rPr>
  </w:style>
  <w:style w:type="paragraph" w:styleId="Heading3">
    <w:name w:val="heading 3"/>
    <w:basedOn w:val="Normal"/>
    <w:next w:val="Normal"/>
    <w:link w:val="Heading3Char"/>
    <w:semiHidden/>
    <w:unhideWhenUsed/>
    <w:qFormat/>
    <w:rsid w:val="00AD121E"/>
    <w:pPr>
      <w:keepNext/>
      <w:keepLines/>
      <w:spacing w:before="40" w:after="0"/>
      <w:outlineLvl w:val="2"/>
    </w:pPr>
    <w:rPr>
      <w:rFonts w:ascii="Cambria" w:eastAsia="MS Gothic" w:hAnsi="Cambria" w:cs="Times New Roman"/>
      <w:b/>
      <w:bCs/>
      <w:color w:val="4F81BD"/>
      <w:sz w:val="24"/>
      <w:szCs w:val="24"/>
    </w:rPr>
  </w:style>
  <w:style w:type="paragraph" w:styleId="Heading4">
    <w:name w:val="heading 4"/>
    <w:basedOn w:val="Normal"/>
    <w:next w:val="Normal"/>
    <w:link w:val="Heading4Char"/>
    <w:qFormat/>
    <w:rsid w:val="00AD121E"/>
    <w:pPr>
      <w:keepNext/>
      <w:shd w:val="solid" w:color="FFFFFF" w:fill="auto"/>
      <w:spacing w:before="90" w:after="90" w:line="240" w:lineRule="auto"/>
      <w:ind w:left="90" w:right="90"/>
      <w:outlineLvl w:val="3"/>
    </w:pPr>
    <w:rPr>
      <w:rFonts w:ascii="Times New Roman" w:eastAsia="Times New Roman" w:hAnsi="Times New Roman" w:cs="Times New Roman"/>
      <w:b/>
      <w:bCs/>
      <w:sz w:val="20"/>
      <w:szCs w:val="28"/>
      <w:shd w:val="solid" w:color="FFFFFF" w:fill="auto"/>
      <w:lang w:val="ru-RU" w:eastAsia="ru-RU"/>
    </w:rPr>
  </w:style>
  <w:style w:type="paragraph" w:styleId="Heading5">
    <w:name w:val="heading 5"/>
    <w:basedOn w:val="Normal"/>
    <w:next w:val="Normal"/>
    <w:link w:val="Heading5Char"/>
    <w:qFormat/>
    <w:rsid w:val="00AD121E"/>
    <w:pPr>
      <w:shd w:val="solid" w:color="FFFFFF" w:fill="auto"/>
      <w:spacing w:before="90" w:after="90" w:line="240" w:lineRule="auto"/>
      <w:ind w:left="90" w:right="90"/>
      <w:outlineLvl w:val="4"/>
    </w:pPr>
    <w:rPr>
      <w:rFonts w:ascii="Times New Roman" w:eastAsia="Times New Roman" w:hAnsi="Times New Roman" w:cs="Times New Roman"/>
      <w:b/>
      <w:bCs/>
      <w:i/>
      <w:iCs/>
      <w:sz w:val="16"/>
      <w:szCs w:val="26"/>
      <w:shd w:val="solid" w:color="FFFFFF" w:fill="auto"/>
      <w:lang w:val="ru-RU" w:eastAsia="ru-RU"/>
    </w:rPr>
  </w:style>
  <w:style w:type="paragraph" w:styleId="Heading6">
    <w:name w:val="heading 6"/>
    <w:basedOn w:val="Normal"/>
    <w:next w:val="Normal"/>
    <w:link w:val="Heading6Char"/>
    <w:qFormat/>
    <w:rsid w:val="00AD121E"/>
    <w:pPr>
      <w:shd w:val="solid" w:color="FFFFFF" w:fill="auto"/>
      <w:spacing w:before="90" w:after="90" w:line="240" w:lineRule="auto"/>
      <w:ind w:left="90" w:right="90"/>
      <w:outlineLvl w:val="5"/>
    </w:pPr>
    <w:rPr>
      <w:rFonts w:ascii="Times New Roman" w:eastAsia="Times New Roman" w:hAnsi="Times New Roman" w:cs="Times New Roman"/>
      <w:b/>
      <w:bCs/>
      <w:sz w:val="16"/>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21E"/>
    <w:rPr>
      <w:rFonts w:ascii="Calibri" w:eastAsia="Times New Roman" w:hAnsi="Calibri" w:cs="Times New Roman"/>
      <w:b/>
      <w:bCs/>
      <w:color w:val="365F91"/>
      <w:kern w:val="28"/>
      <w:sz w:val="28"/>
      <w:szCs w:val="28"/>
    </w:rPr>
  </w:style>
  <w:style w:type="character" w:customStyle="1" w:styleId="Heading2Char">
    <w:name w:val="Heading 2 Char"/>
    <w:basedOn w:val="DefaultParagraphFont"/>
    <w:link w:val="Heading2"/>
    <w:rsid w:val="00AD121E"/>
    <w:rPr>
      <w:rFonts w:ascii="Calibri" w:eastAsia="Times New Roman" w:hAnsi="Calibri" w:cs="Times New Roman"/>
      <w:b/>
      <w:bCs/>
      <w:color w:val="4F81BD"/>
      <w:kern w:val="28"/>
      <w:sz w:val="26"/>
      <w:szCs w:val="26"/>
    </w:rPr>
  </w:style>
  <w:style w:type="paragraph" w:customStyle="1" w:styleId="Heading31">
    <w:name w:val="Heading 31"/>
    <w:basedOn w:val="Normal"/>
    <w:next w:val="Normal"/>
    <w:unhideWhenUsed/>
    <w:qFormat/>
    <w:rsid w:val="00AD121E"/>
    <w:pPr>
      <w:keepNext/>
      <w:keepLines/>
      <w:spacing w:before="200" w:after="0" w:line="240" w:lineRule="auto"/>
      <w:outlineLvl w:val="2"/>
    </w:pPr>
    <w:rPr>
      <w:rFonts w:ascii="Cambria" w:eastAsia="MS Gothic" w:hAnsi="Cambria" w:cs="Times New Roman"/>
      <w:b/>
      <w:bCs/>
      <w:color w:val="4F81BD"/>
      <w:sz w:val="24"/>
      <w:szCs w:val="24"/>
    </w:rPr>
  </w:style>
  <w:style w:type="character" w:customStyle="1" w:styleId="Heading4Char">
    <w:name w:val="Heading 4 Char"/>
    <w:basedOn w:val="DefaultParagraphFont"/>
    <w:link w:val="Heading4"/>
    <w:rsid w:val="00AD121E"/>
    <w:rPr>
      <w:rFonts w:ascii="Times New Roman" w:eastAsia="Times New Roman" w:hAnsi="Times New Roman" w:cs="Times New Roman"/>
      <w:b/>
      <w:bCs/>
      <w:sz w:val="20"/>
      <w:szCs w:val="28"/>
      <w:shd w:val="solid" w:color="FFFFFF" w:fill="auto"/>
      <w:lang w:val="ru-RU" w:eastAsia="ru-RU"/>
    </w:rPr>
  </w:style>
  <w:style w:type="character" w:customStyle="1" w:styleId="Heading5Char">
    <w:name w:val="Heading 5 Char"/>
    <w:basedOn w:val="DefaultParagraphFont"/>
    <w:link w:val="Heading5"/>
    <w:rsid w:val="00AD121E"/>
    <w:rPr>
      <w:rFonts w:ascii="Times New Roman" w:eastAsia="Times New Roman" w:hAnsi="Times New Roman" w:cs="Times New Roman"/>
      <w:b/>
      <w:bCs/>
      <w:i/>
      <w:iCs/>
      <w:sz w:val="16"/>
      <w:szCs w:val="26"/>
      <w:shd w:val="solid" w:color="FFFFFF" w:fill="auto"/>
      <w:lang w:val="ru-RU" w:eastAsia="ru-RU"/>
    </w:rPr>
  </w:style>
  <w:style w:type="character" w:customStyle="1" w:styleId="Heading6Char">
    <w:name w:val="Heading 6 Char"/>
    <w:basedOn w:val="DefaultParagraphFont"/>
    <w:link w:val="Heading6"/>
    <w:rsid w:val="00AD121E"/>
    <w:rPr>
      <w:rFonts w:ascii="Times New Roman" w:eastAsia="Times New Roman" w:hAnsi="Times New Roman" w:cs="Times New Roman"/>
      <w:b/>
      <w:bCs/>
      <w:sz w:val="16"/>
      <w:shd w:val="solid" w:color="FFFFFF" w:fill="auto"/>
      <w:lang w:val="ru-RU" w:eastAsia="ru-RU"/>
    </w:rPr>
  </w:style>
  <w:style w:type="numbering" w:customStyle="1" w:styleId="NoList1">
    <w:name w:val="No List1"/>
    <w:next w:val="NoList"/>
    <w:uiPriority w:val="99"/>
    <w:semiHidden/>
    <w:unhideWhenUsed/>
    <w:rsid w:val="00AD121E"/>
  </w:style>
  <w:style w:type="paragraph" w:styleId="BalloonText">
    <w:name w:val="Balloon Text"/>
    <w:basedOn w:val="Normal"/>
    <w:link w:val="BalloonTextChar"/>
    <w:unhideWhenUsed/>
    <w:rsid w:val="00AD121E"/>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rsid w:val="00AD121E"/>
    <w:rPr>
      <w:rFonts w:ascii="Tahoma" w:eastAsia="Cambria" w:hAnsi="Tahoma" w:cs="Tahoma"/>
      <w:sz w:val="16"/>
      <w:szCs w:val="16"/>
    </w:rPr>
  </w:style>
  <w:style w:type="paragraph" w:customStyle="1" w:styleId="LightGrid-Accent31">
    <w:name w:val="Light Grid - Accent 31"/>
    <w:basedOn w:val="Normal"/>
    <w:uiPriority w:val="99"/>
    <w:qFormat/>
    <w:rsid w:val="00AD121E"/>
    <w:pPr>
      <w:spacing w:after="120" w:line="285" w:lineRule="auto"/>
      <w:ind w:left="720"/>
      <w:contextualSpacing/>
    </w:pPr>
    <w:rPr>
      <w:rFonts w:ascii="Calibri" w:eastAsia="Times New Roman" w:hAnsi="Calibri" w:cs="Calibri"/>
      <w:color w:val="000000"/>
      <w:kern w:val="28"/>
      <w:sz w:val="20"/>
      <w:szCs w:val="20"/>
    </w:rPr>
  </w:style>
  <w:style w:type="table" w:styleId="TableGrid">
    <w:name w:val="Table Grid"/>
    <w:basedOn w:val="TableNormal"/>
    <w:uiPriority w:val="59"/>
    <w:rsid w:val="00AD121E"/>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AD121E"/>
    <w:rPr>
      <w:rFonts w:ascii="Cambria" w:eastAsia="MS Gothic" w:hAnsi="Cambria" w:cs="Times New Roman"/>
      <w:b/>
      <w:bCs/>
      <w:color w:val="4F81BD"/>
      <w:sz w:val="24"/>
      <w:szCs w:val="24"/>
    </w:rPr>
  </w:style>
  <w:style w:type="paragraph" w:styleId="ListParagraph">
    <w:name w:val="List Paragraph"/>
    <w:basedOn w:val="Normal"/>
    <w:uiPriority w:val="34"/>
    <w:qFormat/>
    <w:rsid w:val="00AD121E"/>
    <w:pPr>
      <w:spacing w:after="200" w:line="240" w:lineRule="auto"/>
      <w:ind w:left="720"/>
      <w:contextualSpacing/>
    </w:pPr>
    <w:rPr>
      <w:rFonts w:ascii="Cambria" w:eastAsia="Cambria" w:hAnsi="Cambria" w:cs="Times New Roman"/>
      <w:sz w:val="24"/>
      <w:szCs w:val="24"/>
    </w:rPr>
  </w:style>
  <w:style w:type="paragraph" w:styleId="BodyTextIndent3">
    <w:name w:val="Body Text Indent 3"/>
    <w:basedOn w:val="Normal"/>
    <w:link w:val="BodyTextIndent3Char"/>
    <w:uiPriority w:val="99"/>
    <w:unhideWhenUsed/>
    <w:rsid w:val="00AD121E"/>
    <w:pPr>
      <w:spacing w:after="0" w:line="240" w:lineRule="auto"/>
      <w:ind w:left="720" w:hanging="720"/>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AD121E"/>
    <w:rPr>
      <w:rFonts w:ascii="Arial" w:eastAsia="Times New Roman" w:hAnsi="Arial" w:cs="Arial"/>
      <w:sz w:val="24"/>
      <w:szCs w:val="24"/>
    </w:rPr>
  </w:style>
  <w:style w:type="character" w:customStyle="1" w:styleId="CommentTextChar">
    <w:name w:val="Comment Text Char"/>
    <w:link w:val="CommentText1"/>
    <w:rsid w:val="00AD121E"/>
    <w:rPr>
      <w:rFonts w:ascii="Times New Roman" w:eastAsia="Times New Roman" w:hAnsi="Times New Roman"/>
    </w:rPr>
  </w:style>
  <w:style w:type="paragraph" w:customStyle="1" w:styleId="CommentText1">
    <w:name w:val="Comment Text1"/>
    <w:basedOn w:val="Normal"/>
    <w:next w:val="CommentText"/>
    <w:link w:val="CommentTextChar"/>
    <w:rsid w:val="00AD121E"/>
    <w:pPr>
      <w:spacing w:after="0" w:line="240" w:lineRule="auto"/>
    </w:pPr>
    <w:rPr>
      <w:rFonts w:ascii="Times New Roman" w:eastAsia="Times New Roman" w:hAnsi="Times New Roman"/>
    </w:rPr>
  </w:style>
  <w:style w:type="character" w:customStyle="1" w:styleId="CommentTextChar1">
    <w:name w:val="Comment Text Char1"/>
    <w:basedOn w:val="DefaultParagraphFont"/>
    <w:rsid w:val="00AD121E"/>
    <w:rPr>
      <w:rFonts w:ascii="Cambria" w:eastAsia="Cambria" w:hAnsi="Cambria" w:cs="Times New Roman"/>
      <w:sz w:val="20"/>
      <w:szCs w:val="20"/>
    </w:rPr>
  </w:style>
  <w:style w:type="character" w:styleId="CommentReference">
    <w:name w:val="annotation reference"/>
    <w:uiPriority w:val="99"/>
    <w:unhideWhenUsed/>
    <w:rsid w:val="00AD121E"/>
    <w:rPr>
      <w:sz w:val="16"/>
      <w:szCs w:val="16"/>
    </w:rPr>
  </w:style>
  <w:style w:type="character" w:customStyle="1" w:styleId="BalloonTextChar1">
    <w:name w:val="Balloon Text Char1"/>
    <w:basedOn w:val="DefaultParagraphFont"/>
    <w:rsid w:val="00AD121E"/>
    <w:rPr>
      <w:rFonts w:ascii="Lucida Grande" w:eastAsia="Cambria" w:hAnsi="Lucida Grande" w:cs="Times New Roman"/>
      <w:sz w:val="18"/>
      <w:szCs w:val="18"/>
    </w:rPr>
  </w:style>
  <w:style w:type="paragraph" w:styleId="NoSpacing">
    <w:name w:val="No Spacing"/>
    <w:link w:val="NoSpacingChar"/>
    <w:uiPriority w:val="1"/>
    <w:qFormat/>
    <w:rsid w:val="00AD121E"/>
    <w:pPr>
      <w:spacing w:after="0" w:line="240" w:lineRule="auto"/>
    </w:pPr>
    <w:rPr>
      <w:rFonts w:ascii="Cambria" w:eastAsia="Times New Roman" w:hAnsi="Cambria" w:cs="Times New Roman"/>
      <w:lang w:eastAsia="ja-JP"/>
    </w:rPr>
  </w:style>
  <w:style w:type="character" w:customStyle="1" w:styleId="NoSpacingChar">
    <w:name w:val="No Spacing Char"/>
    <w:link w:val="NoSpacing"/>
    <w:uiPriority w:val="1"/>
    <w:rsid w:val="00AD121E"/>
    <w:rPr>
      <w:rFonts w:ascii="Cambria" w:eastAsia="Times New Roman" w:hAnsi="Cambria" w:cs="Times New Roman"/>
      <w:lang w:eastAsia="ja-JP"/>
    </w:rPr>
  </w:style>
  <w:style w:type="character" w:styleId="Hyperlink">
    <w:name w:val="Hyperlink"/>
    <w:uiPriority w:val="99"/>
    <w:unhideWhenUsed/>
    <w:rsid w:val="00AD121E"/>
    <w:rPr>
      <w:color w:val="0000FF"/>
      <w:u w:val="single"/>
    </w:rPr>
  </w:style>
  <w:style w:type="paragraph" w:customStyle="1" w:styleId="ColorfulList-Accent12">
    <w:name w:val="Colorful List - Accent 12"/>
    <w:basedOn w:val="Normal"/>
    <w:uiPriority w:val="99"/>
    <w:qFormat/>
    <w:rsid w:val="00AD121E"/>
    <w:pPr>
      <w:spacing w:after="120" w:line="285" w:lineRule="auto"/>
      <w:ind w:left="720"/>
      <w:contextualSpacing/>
    </w:pPr>
    <w:rPr>
      <w:rFonts w:ascii="Calibri" w:eastAsia="Calibri" w:hAnsi="Calibri" w:cs="Times New Roman"/>
      <w:color w:val="000000"/>
      <w:kern w:val="28"/>
      <w:sz w:val="20"/>
      <w:szCs w:val="20"/>
    </w:rPr>
  </w:style>
  <w:style w:type="character" w:customStyle="1" w:styleId="mainbodytext">
    <w:name w:val="mainbodytext"/>
    <w:basedOn w:val="DefaultParagraphFont"/>
    <w:rsid w:val="00AD121E"/>
  </w:style>
  <w:style w:type="paragraph" w:styleId="Title">
    <w:name w:val="Title"/>
    <w:basedOn w:val="Normal"/>
    <w:next w:val="Normal"/>
    <w:link w:val="TitleChar"/>
    <w:uiPriority w:val="10"/>
    <w:qFormat/>
    <w:rsid w:val="00AD121E"/>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rPr>
  </w:style>
  <w:style w:type="character" w:customStyle="1" w:styleId="TitleChar">
    <w:name w:val="Title Char"/>
    <w:basedOn w:val="DefaultParagraphFont"/>
    <w:link w:val="Title"/>
    <w:uiPriority w:val="10"/>
    <w:rsid w:val="00AD121E"/>
    <w:rPr>
      <w:rFonts w:ascii="Calibri" w:eastAsia="Times New Roman" w:hAnsi="Calibri" w:cs="Times New Roman"/>
      <w:color w:val="17365D"/>
      <w:spacing w:val="5"/>
      <w:kern w:val="28"/>
      <w:sz w:val="52"/>
      <w:szCs w:val="52"/>
    </w:rPr>
  </w:style>
  <w:style w:type="paragraph" w:customStyle="1" w:styleId="StyleArial11ptBlackAfter6ptLinespacingAtleast17">
    <w:name w:val="Style Arial 11 pt Black After:  6 pt Line spacing:  At least 17..."/>
    <w:basedOn w:val="Normal"/>
    <w:uiPriority w:val="99"/>
    <w:rsid w:val="00AD121E"/>
    <w:pPr>
      <w:spacing w:after="120" w:line="340" w:lineRule="atLeast"/>
    </w:pPr>
    <w:rPr>
      <w:rFonts w:ascii="Arial" w:eastAsia="Times New Roman" w:hAnsi="Arial" w:cs="Times New Roman"/>
      <w:color w:val="000000"/>
      <w:kern w:val="28"/>
      <w:sz w:val="20"/>
      <w:szCs w:val="20"/>
    </w:rPr>
  </w:style>
  <w:style w:type="paragraph" w:customStyle="1" w:styleId="ColorfulList-Accent13">
    <w:name w:val="Colorful List - Accent 13"/>
    <w:basedOn w:val="Normal"/>
    <w:uiPriority w:val="99"/>
    <w:qFormat/>
    <w:rsid w:val="00AD121E"/>
    <w:pPr>
      <w:spacing w:after="120" w:line="285" w:lineRule="auto"/>
      <w:ind w:left="720"/>
      <w:contextualSpacing/>
    </w:pPr>
    <w:rPr>
      <w:rFonts w:ascii="Calibri" w:eastAsia="Calibri" w:hAnsi="Calibri" w:cs="Times New Roman"/>
      <w:color w:val="000000"/>
      <w:kern w:val="28"/>
      <w:sz w:val="20"/>
      <w:szCs w:val="20"/>
    </w:rPr>
  </w:style>
  <w:style w:type="paragraph" w:customStyle="1" w:styleId="Ul">
    <w:name w:val="Ul"/>
    <w:basedOn w:val="Normal"/>
    <w:uiPriority w:val="99"/>
    <w:rsid w:val="00AD121E"/>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customStyle="1" w:styleId="Li">
    <w:name w:val="Li"/>
    <w:basedOn w:val="Normal"/>
    <w:uiPriority w:val="99"/>
    <w:rsid w:val="00AD121E"/>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styleId="Header">
    <w:name w:val="header"/>
    <w:basedOn w:val="Normal"/>
    <w:link w:val="HeaderChar"/>
    <w:rsid w:val="00AD121E"/>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AD121E"/>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rsid w:val="00AD121E"/>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FooterChar">
    <w:name w:val="Footer Char"/>
    <w:basedOn w:val="DefaultParagraphFont"/>
    <w:link w:val="Footer"/>
    <w:uiPriority w:val="99"/>
    <w:rsid w:val="00AD121E"/>
    <w:rPr>
      <w:rFonts w:ascii="Times New Roman" w:eastAsia="Times New Roman" w:hAnsi="Times New Roman" w:cs="Times New Roman"/>
      <w:color w:val="000000"/>
      <w:kern w:val="28"/>
      <w:sz w:val="20"/>
      <w:szCs w:val="20"/>
    </w:rPr>
  </w:style>
  <w:style w:type="paragraph" w:customStyle="1" w:styleId="F">
    <w:name w:val="F"/>
    <w:basedOn w:val="Normal"/>
    <w:link w:val="FChar"/>
    <w:rsid w:val="00AD121E"/>
    <w:pPr>
      <w:tabs>
        <w:tab w:val="center" w:pos="233"/>
        <w:tab w:val="center" w:pos="1138"/>
        <w:tab w:val="center" w:pos="2546"/>
        <w:tab w:val="center" w:pos="4021"/>
        <w:tab w:val="center" w:pos="5056"/>
      </w:tabs>
      <w:autoSpaceDE w:val="0"/>
      <w:autoSpaceDN w:val="0"/>
      <w:adjustRightInd w:val="0"/>
      <w:spacing w:after="0" w:line="220" w:lineRule="atLeast"/>
      <w:textAlignment w:val="center"/>
    </w:pPr>
    <w:rPr>
      <w:rFonts w:ascii="Gill Sans Std" w:eastAsia="Times New Roman" w:hAnsi="Gill Sans Std" w:cs="Times New Roman"/>
      <w:color w:val="000000"/>
      <w:kern w:val="28"/>
      <w:sz w:val="18"/>
      <w:szCs w:val="18"/>
    </w:rPr>
  </w:style>
  <w:style w:type="character" w:customStyle="1" w:styleId="FChar">
    <w:name w:val="F Char"/>
    <w:link w:val="F"/>
    <w:rsid w:val="00AD121E"/>
    <w:rPr>
      <w:rFonts w:ascii="Gill Sans Std" w:eastAsia="Times New Roman" w:hAnsi="Gill Sans Std" w:cs="Times New Roman"/>
      <w:color w:val="000000"/>
      <w:kern w:val="28"/>
      <w:sz w:val="18"/>
      <w:szCs w:val="18"/>
    </w:rPr>
  </w:style>
  <w:style w:type="paragraph" w:styleId="TOCHeading">
    <w:name w:val="TOC Heading"/>
    <w:basedOn w:val="Heading1"/>
    <w:next w:val="Normal"/>
    <w:uiPriority w:val="39"/>
    <w:unhideWhenUsed/>
    <w:qFormat/>
    <w:rsid w:val="00AD121E"/>
    <w:pPr>
      <w:outlineLvl w:val="9"/>
    </w:pPr>
    <w:rPr>
      <w:lang w:eastAsia="ja-JP"/>
    </w:rPr>
  </w:style>
  <w:style w:type="paragraph" w:styleId="TOC1">
    <w:name w:val="toc 1"/>
    <w:basedOn w:val="Normal"/>
    <w:next w:val="Normal"/>
    <w:autoRedefine/>
    <w:uiPriority w:val="39"/>
    <w:unhideWhenUsed/>
    <w:qFormat/>
    <w:rsid w:val="00AD121E"/>
    <w:pPr>
      <w:spacing w:after="100" w:line="285" w:lineRule="auto"/>
    </w:pPr>
    <w:rPr>
      <w:rFonts w:ascii="Calibri" w:eastAsia="Times New Roman" w:hAnsi="Calibri" w:cs="Calibri"/>
      <w:color w:val="000000"/>
      <w:kern w:val="28"/>
      <w:sz w:val="20"/>
      <w:szCs w:val="20"/>
    </w:rPr>
  </w:style>
  <w:style w:type="paragraph" w:styleId="TOC2">
    <w:name w:val="toc 2"/>
    <w:basedOn w:val="Normal"/>
    <w:next w:val="Normal"/>
    <w:autoRedefine/>
    <w:uiPriority w:val="39"/>
    <w:unhideWhenUsed/>
    <w:qFormat/>
    <w:rsid w:val="00AD121E"/>
    <w:pPr>
      <w:spacing w:after="100" w:line="285" w:lineRule="auto"/>
      <w:ind w:left="220"/>
    </w:pPr>
    <w:rPr>
      <w:rFonts w:ascii="Calibri" w:eastAsia="Times New Roman" w:hAnsi="Calibri" w:cs="Calibri"/>
      <w:color w:val="000000"/>
      <w:kern w:val="28"/>
      <w:sz w:val="20"/>
      <w:szCs w:val="20"/>
    </w:rPr>
  </w:style>
  <w:style w:type="paragraph" w:customStyle="1" w:styleId="Style-3">
    <w:name w:val="Style-3"/>
    <w:uiPriority w:val="99"/>
    <w:rsid w:val="00AD121E"/>
    <w:pPr>
      <w:spacing w:after="0" w:line="240" w:lineRule="auto"/>
    </w:pPr>
    <w:rPr>
      <w:rFonts w:ascii="Times New Roman" w:eastAsia="Times New Roman" w:hAnsi="Times New Roman" w:cs="Times New Roman"/>
      <w:sz w:val="24"/>
      <w:szCs w:val="24"/>
    </w:rPr>
  </w:style>
  <w:style w:type="paragraph" w:customStyle="1" w:styleId="Style-7">
    <w:name w:val="Style-7"/>
    <w:uiPriority w:val="99"/>
    <w:rsid w:val="00AD121E"/>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AD121E"/>
  </w:style>
  <w:style w:type="paragraph" w:styleId="NormalWeb">
    <w:name w:val="Normal (Web)"/>
    <w:basedOn w:val="Normal"/>
    <w:uiPriority w:val="99"/>
    <w:rsid w:val="00AD121E"/>
    <w:pPr>
      <w:spacing w:beforeLines="1" w:afterLines="1" w:after="200" w:line="240" w:lineRule="auto"/>
    </w:pPr>
    <w:rPr>
      <w:rFonts w:ascii="Times" w:eastAsia="Cambria" w:hAnsi="Times" w:cs="Times New Roman"/>
      <w:sz w:val="20"/>
      <w:szCs w:val="20"/>
    </w:rPr>
  </w:style>
  <w:style w:type="paragraph" w:customStyle="1" w:styleId="BulletList">
    <w:name w:val="Bullet List"/>
    <w:basedOn w:val="Normal"/>
    <w:uiPriority w:val="99"/>
    <w:rsid w:val="00AD121E"/>
    <w:pPr>
      <w:numPr>
        <w:numId w:val="1"/>
      </w:numPr>
      <w:spacing w:after="0" w:line="480" w:lineRule="auto"/>
    </w:pPr>
    <w:rPr>
      <w:rFonts w:ascii="Times New Roman" w:eastAsia="Times New Roman" w:hAnsi="Times New Roman" w:cs="Times New Roman"/>
      <w:sz w:val="24"/>
      <w:szCs w:val="24"/>
    </w:rPr>
  </w:style>
  <w:style w:type="paragraph" w:customStyle="1" w:styleId="ReadingsExtract">
    <w:name w:val="Readings Extract"/>
    <w:uiPriority w:val="99"/>
    <w:rsid w:val="00AD121E"/>
    <w:pPr>
      <w:spacing w:after="0" w:line="240" w:lineRule="auto"/>
    </w:pPr>
    <w:rPr>
      <w:rFonts w:ascii="Times New Roman" w:eastAsia="Times New Roman" w:hAnsi="Times New Roman" w:cs="Times New Roman"/>
      <w:sz w:val="24"/>
      <w:szCs w:val="24"/>
    </w:rPr>
  </w:style>
  <w:style w:type="paragraph" w:customStyle="1" w:styleId="ReadingsSubhead">
    <w:name w:val="Readings Subhead"/>
    <w:uiPriority w:val="99"/>
    <w:rsid w:val="00AD121E"/>
    <w:pPr>
      <w:spacing w:after="0" w:line="240" w:lineRule="auto"/>
    </w:pPr>
    <w:rPr>
      <w:rFonts w:ascii="Times New Roman" w:eastAsia="Times New Roman" w:hAnsi="Times New Roman" w:cs="Times New Roman"/>
      <w:sz w:val="24"/>
      <w:szCs w:val="24"/>
    </w:rPr>
  </w:style>
  <w:style w:type="paragraph" w:customStyle="1" w:styleId="ReadingsAuthor">
    <w:name w:val="Readings Author"/>
    <w:uiPriority w:val="99"/>
    <w:rsid w:val="00AD121E"/>
    <w:pPr>
      <w:spacing w:after="0" w:line="240" w:lineRule="auto"/>
    </w:pPr>
    <w:rPr>
      <w:rFonts w:ascii="Times New Roman" w:eastAsia="Times New Roman" w:hAnsi="Times New Roman" w:cs="Times New Roman"/>
      <w:sz w:val="24"/>
      <w:szCs w:val="24"/>
    </w:rPr>
  </w:style>
  <w:style w:type="paragraph" w:customStyle="1" w:styleId="Readings1stparagraph">
    <w:name w:val="Readings 1st paragraph"/>
    <w:uiPriority w:val="99"/>
    <w:rsid w:val="00AD121E"/>
    <w:pPr>
      <w:spacing w:after="0" w:line="240" w:lineRule="auto"/>
    </w:pPr>
    <w:rPr>
      <w:rFonts w:ascii="Times New Roman" w:eastAsia="Times New Roman" w:hAnsi="Times New Roman" w:cs="Times New Roman"/>
      <w:sz w:val="24"/>
      <w:szCs w:val="24"/>
    </w:rPr>
  </w:style>
  <w:style w:type="paragraph" w:customStyle="1" w:styleId="ReadingsReferences">
    <w:name w:val="Readings References"/>
    <w:uiPriority w:val="99"/>
    <w:rsid w:val="00AD121E"/>
    <w:pPr>
      <w:spacing w:after="0" w:line="240" w:lineRule="auto"/>
    </w:pPr>
    <w:rPr>
      <w:rFonts w:ascii="Times New Roman" w:eastAsia="Times New Roman" w:hAnsi="Times New Roman" w:cs="Times New Roman"/>
      <w:sz w:val="24"/>
      <w:szCs w:val="24"/>
    </w:rPr>
  </w:style>
  <w:style w:type="paragraph" w:customStyle="1" w:styleId="ReadingsBL">
    <w:name w:val="Readings BL"/>
    <w:uiPriority w:val="99"/>
    <w:rsid w:val="00AD121E"/>
    <w:pPr>
      <w:spacing w:after="0" w:line="240" w:lineRule="auto"/>
    </w:pPr>
    <w:rPr>
      <w:rFonts w:ascii="Times New Roman" w:eastAsia="Times New Roman" w:hAnsi="Times New Roman" w:cs="Times New Roman"/>
      <w:sz w:val="24"/>
      <w:szCs w:val="24"/>
    </w:rPr>
  </w:style>
  <w:style w:type="character" w:customStyle="1" w:styleId="Bold">
    <w:name w:val="Bold"/>
    <w:rsid w:val="00AD121E"/>
    <w:rPr>
      <w:b/>
    </w:rPr>
  </w:style>
  <w:style w:type="character" w:customStyle="1" w:styleId="Italic">
    <w:name w:val="Italic"/>
    <w:rsid w:val="00AD121E"/>
    <w:rPr>
      <w:i/>
    </w:rPr>
  </w:style>
  <w:style w:type="paragraph" w:customStyle="1" w:styleId="ReadingsAuthorBio">
    <w:name w:val="Readings Author Bio"/>
    <w:uiPriority w:val="99"/>
    <w:rsid w:val="00AD121E"/>
    <w:pPr>
      <w:spacing w:after="0" w:line="240" w:lineRule="auto"/>
    </w:pPr>
    <w:rPr>
      <w:rFonts w:ascii="Times New Roman" w:eastAsia="Times New Roman" w:hAnsi="Times New Roman" w:cs="Times New Roman"/>
      <w:sz w:val="24"/>
      <w:szCs w:val="24"/>
    </w:rPr>
  </w:style>
  <w:style w:type="paragraph" w:customStyle="1" w:styleId="NoParagraphStyle">
    <w:name w:val="[No Paragraph Style]"/>
    <w:link w:val="NoParagraphStyleChar"/>
    <w:rsid w:val="00AD121E"/>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NoParagraphStyleChar">
    <w:name w:val="[No Paragraph Style] Char"/>
    <w:link w:val="NoParagraphStyle"/>
    <w:rsid w:val="00AD121E"/>
    <w:rPr>
      <w:rFonts w:ascii="Times" w:eastAsia="Times New Roman" w:hAnsi="Times" w:cs="Times"/>
      <w:color w:val="000000"/>
      <w:sz w:val="24"/>
      <w:szCs w:val="24"/>
    </w:rPr>
  </w:style>
  <w:style w:type="paragraph" w:customStyle="1" w:styleId="BasicParagraph">
    <w:name w:val="[Basic Paragraph]"/>
    <w:basedOn w:val="NoParagraphStyle"/>
    <w:uiPriority w:val="99"/>
    <w:rsid w:val="00AD121E"/>
  </w:style>
  <w:style w:type="paragraph" w:customStyle="1" w:styleId="C4FT1">
    <w:name w:val="C4FT1"/>
    <w:basedOn w:val="NoParagraphStyle"/>
    <w:link w:val="C4FT1Char"/>
    <w:rsid w:val="00AD121E"/>
    <w:pPr>
      <w:spacing w:line="260" w:lineRule="atLeast"/>
      <w:jc w:val="center"/>
    </w:pPr>
    <w:rPr>
      <w:rFonts w:ascii="Gill Sans Std" w:hAnsi="Gill Sans Std" w:cs="Times New Roman"/>
      <w:b/>
      <w:bCs/>
      <w:caps/>
      <w:sz w:val="22"/>
      <w:szCs w:val="22"/>
    </w:rPr>
  </w:style>
  <w:style w:type="character" w:customStyle="1" w:styleId="C4FT1Char">
    <w:name w:val="C4FT1 Char"/>
    <w:link w:val="C4FT1"/>
    <w:rsid w:val="00AD121E"/>
    <w:rPr>
      <w:rFonts w:ascii="Gill Sans Std" w:eastAsia="Times New Roman" w:hAnsi="Gill Sans Std" w:cs="Times New Roman"/>
      <w:b/>
      <w:bCs/>
      <w:caps/>
      <w:color w:val="000000"/>
    </w:rPr>
  </w:style>
  <w:style w:type="paragraph" w:customStyle="1" w:styleId="C4FT2">
    <w:name w:val="C4FT2"/>
    <w:basedOn w:val="NoParagraphStyle"/>
    <w:link w:val="C4FT2Char"/>
    <w:rsid w:val="00AD121E"/>
    <w:pPr>
      <w:spacing w:line="260" w:lineRule="atLeast"/>
      <w:jc w:val="center"/>
    </w:pPr>
    <w:rPr>
      <w:rFonts w:ascii="Gill Sans Std" w:hAnsi="Gill Sans Std" w:cs="Times New Roman"/>
      <w:b/>
      <w:bCs/>
      <w:sz w:val="20"/>
      <w:szCs w:val="20"/>
    </w:rPr>
  </w:style>
  <w:style w:type="character" w:customStyle="1" w:styleId="C4FT2Char">
    <w:name w:val="C4FT2 Char"/>
    <w:link w:val="C4FT2"/>
    <w:rsid w:val="00AD121E"/>
    <w:rPr>
      <w:rFonts w:ascii="Gill Sans Std" w:eastAsia="Times New Roman" w:hAnsi="Gill Sans Std" w:cs="Times New Roman"/>
      <w:b/>
      <w:bCs/>
      <w:color w:val="000000"/>
      <w:sz w:val="20"/>
      <w:szCs w:val="20"/>
    </w:rPr>
  </w:style>
  <w:style w:type="paragraph" w:customStyle="1" w:styleId="C4FT3">
    <w:name w:val="C4FT3"/>
    <w:basedOn w:val="NoParagraphStyle"/>
    <w:uiPriority w:val="99"/>
    <w:rsid w:val="00AD121E"/>
    <w:pPr>
      <w:spacing w:after="120" w:line="260" w:lineRule="atLeast"/>
      <w:jc w:val="center"/>
    </w:pPr>
    <w:rPr>
      <w:rFonts w:ascii="Gill Sans Std" w:hAnsi="Gill Sans Std" w:cs="Gill Sans Std"/>
      <w:sz w:val="16"/>
      <w:szCs w:val="16"/>
    </w:rPr>
  </w:style>
  <w:style w:type="paragraph" w:customStyle="1" w:styleId="C4FTArialItalic">
    <w:name w:val="C4FT + Arial + Italic"/>
    <w:basedOn w:val="Normal"/>
    <w:link w:val="C4FTArialItalicChar"/>
    <w:rsid w:val="00AD121E"/>
    <w:pPr>
      <w:autoSpaceDE w:val="0"/>
      <w:autoSpaceDN w:val="0"/>
      <w:adjustRightInd w:val="0"/>
      <w:spacing w:after="0" w:line="260" w:lineRule="atLeast"/>
      <w:jc w:val="center"/>
      <w:textAlignment w:val="center"/>
    </w:pPr>
    <w:rPr>
      <w:rFonts w:ascii="Arial" w:eastAsia="Times New Roman" w:hAnsi="Arial" w:cs="Times New Roman"/>
      <w:bCs/>
      <w:i/>
      <w:iCs/>
      <w:color w:val="000000"/>
      <w:sz w:val="16"/>
      <w:szCs w:val="16"/>
    </w:rPr>
  </w:style>
  <w:style w:type="character" w:customStyle="1" w:styleId="C4FTArialItalicChar">
    <w:name w:val="C4FT + Arial + Italic Char"/>
    <w:link w:val="C4FTArialItalic"/>
    <w:rsid w:val="00AD121E"/>
    <w:rPr>
      <w:rFonts w:ascii="Arial" w:eastAsia="Times New Roman" w:hAnsi="Arial" w:cs="Times New Roman"/>
      <w:bCs/>
      <w:i/>
      <w:iCs/>
      <w:color w:val="000000"/>
      <w:sz w:val="16"/>
      <w:szCs w:val="16"/>
    </w:rPr>
  </w:style>
  <w:style w:type="paragraph" w:customStyle="1" w:styleId="FT">
    <w:name w:val="FT"/>
    <w:basedOn w:val="NoParagraphStyle"/>
    <w:uiPriority w:val="99"/>
    <w:rsid w:val="00AD121E"/>
    <w:pPr>
      <w:tabs>
        <w:tab w:val="center" w:pos="233"/>
        <w:tab w:val="center" w:pos="1138"/>
        <w:tab w:val="center" w:pos="2546"/>
        <w:tab w:val="center" w:pos="4021"/>
        <w:tab w:val="center" w:pos="5056"/>
      </w:tabs>
      <w:spacing w:line="240" w:lineRule="atLeast"/>
      <w:jc w:val="center"/>
    </w:pPr>
    <w:rPr>
      <w:rFonts w:ascii="Gill Sans Std" w:hAnsi="Gill Sans Std" w:cs="Gill Sans Std"/>
      <w:b/>
      <w:bCs/>
      <w:sz w:val="20"/>
      <w:szCs w:val="20"/>
    </w:rPr>
  </w:style>
  <w:style w:type="paragraph" w:customStyle="1" w:styleId="TN">
    <w:name w:val="TN"/>
    <w:basedOn w:val="NoParagraphStyle"/>
    <w:next w:val="NoParagraphStyle"/>
    <w:uiPriority w:val="99"/>
    <w:rsid w:val="00AD121E"/>
    <w:pPr>
      <w:spacing w:line="300" w:lineRule="atLeast"/>
    </w:pPr>
    <w:rPr>
      <w:rFonts w:ascii="ITC Garamond Std Lt" w:hAnsi="ITC Garamond Std Lt" w:cs="ITC Garamond Std Lt"/>
      <w:sz w:val="23"/>
      <w:szCs w:val="23"/>
    </w:rPr>
  </w:style>
  <w:style w:type="paragraph" w:customStyle="1" w:styleId="TX">
    <w:name w:val="TX"/>
    <w:basedOn w:val="NoParagraphStyle"/>
    <w:next w:val="NoParagraphStyle"/>
    <w:uiPriority w:val="99"/>
    <w:rsid w:val="00AD121E"/>
    <w:pPr>
      <w:spacing w:line="300" w:lineRule="atLeast"/>
      <w:ind w:firstLine="360"/>
    </w:pPr>
    <w:rPr>
      <w:rFonts w:ascii="ITC Garamond Std Lt" w:hAnsi="ITC Garamond Std Lt" w:cs="ITC Garamond Std Lt"/>
      <w:sz w:val="23"/>
      <w:szCs w:val="23"/>
    </w:rPr>
  </w:style>
  <w:style w:type="character" w:customStyle="1" w:styleId="TextItalic">
    <w:name w:val="Text Italic"/>
    <w:rsid w:val="00AD121E"/>
    <w:rPr>
      <w:rFonts w:ascii="ITC Garamond Std Lt" w:hAnsi="ITC Garamond Std Lt" w:cs="ITC Garamond Std Lt"/>
      <w:i/>
      <w:iCs/>
    </w:rPr>
  </w:style>
  <w:style w:type="paragraph" w:customStyle="1" w:styleId="B">
    <w:name w:val="B"/>
    <w:basedOn w:val="NoParagraphStyle"/>
    <w:next w:val="NoParagraphStyle"/>
    <w:uiPriority w:val="99"/>
    <w:rsid w:val="00AD121E"/>
    <w:pPr>
      <w:spacing w:before="300" w:after="43" w:line="320" w:lineRule="atLeast"/>
    </w:pPr>
    <w:rPr>
      <w:rFonts w:ascii="HelveticaNeueLT Std Med" w:hAnsi="HelveticaNeueLT Std Med" w:cs="HelveticaNeueLT Std Med"/>
    </w:rPr>
  </w:style>
  <w:style w:type="paragraph" w:customStyle="1" w:styleId="TNReferenceP">
    <w:name w:val="TN (Reference P)"/>
    <w:basedOn w:val="TN"/>
    <w:uiPriority w:val="99"/>
    <w:rsid w:val="00AD121E"/>
    <w:pPr>
      <w:spacing w:line="220" w:lineRule="atLeast"/>
    </w:pPr>
    <w:rPr>
      <w:rFonts w:ascii="Goudy Oldstyle Std" w:hAnsi="Goudy Oldstyle Std" w:cs="Goudy Oldstyle Std"/>
      <w:sz w:val="18"/>
      <w:szCs w:val="18"/>
    </w:rPr>
  </w:style>
  <w:style w:type="paragraph" w:customStyle="1" w:styleId="Figure">
    <w:name w:val="Figure #"/>
    <w:basedOn w:val="NoParagraphStyle"/>
    <w:next w:val="NoParagraphStyle"/>
    <w:uiPriority w:val="99"/>
    <w:rsid w:val="00AD121E"/>
    <w:pPr>
      <w:tabs>
        <w:tab w:val="left" w:pos="1080"/>
        <w:tab w:val="left" w:pos="2269"/>
        <w:tab w:val="left" w:pos="3608"/>
        <w:tab w:val="left" w:pos="4975"/>
        <w:tab w:val="left" w:pos="5841"/>
      </w:tabs>
      <w:spacing w:line="340" w:lineRule="atLeast"/>
    </w:pPr>
    <w:rPr>
      <w:rFonts w:ascii="HelveticaNeueLT Std Lt" w:hAnsi="HelveticaNeueLT Std Lt" w:cs="HelveticaNeueLT Std Lt"/>
      <w:spacing w:val="8"/>
      <w:sz w:val="22"/>
      <w:szCs w:val="22"/>
    </w:rPr>
  </w:style>
  <w:style w:type="paragraph" w:customStyle="1" w:styleId="FigureTitle">
    <w:name w:val="Figure Title"/>
    <w:basedOn w:val="NoParagraphStyle"/>
    <w:next w:val="NoParagraphStyle"/>
    <w:uiPriority w:val="99"/>
    <w:rsid w:val="00AD121E"/>
    <w:pPr>
      <w:tabs>
        <w:tab w:val="left" w:pos="1080"/>
        <w:tab w:val="left" w:pos="2269"/>
        <w:tab w:val="left" w:pos="3608"/>
        <w:tab w:val="left" w:pos="4975"/>
        <w:tab w:val="left" w:pos="5841"/>
      </w:tabs>
      <w:spacing w:line="340" w:lineRule="atLeast"/>
    </w:pPr>
    <w:rPr>
      <w:rFonts w:ascii="HelveticaNeueLT Std Med" w:hAnsi="HelveticaNeueLT Std Med" w:cs="HelveticaNeueLT Std Med"/>
      <w:sz w:val="28"/>
      <w:szCs w:val="28"/>
    </w:rPr>
  </w:style>
  <w:style w:type="paragraph" w:customStyle="1" w:styleId="FigText">
    <w:name w:val="Fig Text"/>
    <w:basedOn w:val="NoParagraphStyle"/>
    <w:next w:val="NoParagraphStyle"/>
    <w:uiPriority w:val="99"/>
    <w:rsid w:val="00AD121E"/>
    <w:pPr>
      <w:tabs>
        <w:tab w:val="left" w:pos="1080"/>
        <w:tab w:val="left" w:pos="2269"/>
        <w:tab w:val="left" w:pos="3608"/>
        <w:tab w:val="left" w:pos="4975"/>
        <w:tab w:val="left" w:pos="5841"/>
      </w:tabs>
      <w:spacing w:line="220" w:lineRule="atLeast"/>
    </w:pPr>
    <w:rPr>
      <w:rFonts w:ascii="Gill Sans Std" w:hAnsi="Gill Sans Std" w:cs="Gill Sans Std"/>
      <w:sz w:val="18"/>
      <w:szCs w:val="18"/>
    </w:rPr>
  </w:style>
  <w:style w:type="paragraph" w:customStyle="1" w:styleId="StyleBArial14ptBoldLeft05Right05Before0">
    <w:name w:val="Style B + Arial 14 pt Bold Left:  0.5&quot; Right:  0.5&quot; Before:  0..."/>
    <w:basedOn w:val="B"/>
    <w:uiPriority w:val="99"/>
    <w:rsid w:val="00AD121E"/>
    <w:pPr>
      <w:spacing w:before="0"/>
      <w:ind w:left="720" w:right="720"/>
    </w:pPr>
    <w:rPr>
      <w:rFonts w:ascii="Arial" w:hAnsi="Arial" w:cs="Times New Roman"/>
      <w:b/>
      <w:bCs/>
      <w:sz w:val="28"/>
      <w:szCs w:val="20"/>
    </w:rPr>
  </w:style>
  <w:style w:type="character" w:customStyle="1" w:styleId="FigureTextBold">
    <w:name w:val="Figure Text Bold"/>
    <w:rsid w:val="00AD121E"/>
    <w:rPr>
      <w:rFonts w:ascii="Gill Sans Std" w:hAnsi="Gill Sans Std" w:cs="Gill Sans Std"/>
      <w:b/>
      <w:bCs/>
      <w:u w:val="none"/>
    </w:rPr>
  </w:style>
  <w:style w:type="character" w:customStyle="1" w:styleId="FigureTextItalic">
    <w:name w:val="Figure Text Italic"/>
    <w:rsid w:val="00AD121E"/>
    <w:rPr>
      <w:i/>
      <w:iCs/>
    </w:rPr>
  </w:style>
  <w:style w:type="character" w:customStyle="1" w:styleId="Continued">
    <w:name w:val="Continued"/>
    <w:rsid w:val="00AD121E"/>
    <w:rPr>
      <w:i/>
      <w:iCs/>
      <w:spacing w:val="0"/>
      <w:sz w:val="22"/>
      <w:szCs w:val="22"/>
    </w:rPr>
  </w:style>
  <w:style w:type="paragraph" w:customStyle="1" w:styleId="FArial">
    <w:name w:val="F + Arial"/>
    <w:aliases w:val="8pt Italic v"/>
    <w:basedOn w:val="Normal"/>
    <w:uiPriority w:val="99"/>
    <w:rsid w:val="00AD121E"/>
    <w:pPr>
      <w:tabs>
        <w:tab w:val="left" w:pos="1080"/>
        <w:tab w:val="left" w:pos="2269"/>
        <w:tab w:val="left" w:pos="3608"/>
        <w:tab w:val="left" w:pos="4975"/>
        <w:tab w:val="left" w:pos="5841"/>
      </w:tabs>
      <w:autoSpaceDE w:val="0"/>
      <w:autoSpaceDN w:val="0"/>
      <w:adjustRightInd w:val="0"/>
      <w:spacing w:after="0" w:line="220" w:lineRule="atLeast"/>
      <w:textAlignment w:val="center"/>
    </w:pPr>
    <w:rPr>
      <w:rFonts w:ascii="Arial" w:eastAsia="Times New Roman" w:hAnsi="Arial" w:cs="Gill Sans Std"/>
      <w:i/>
      <w:iCs/>
      <w:color w:val="000000"/>
      <w:sz w:val="16"/>
      <w:szCs w:val="18"/>
    </w:rPr>
  </w:style>
  <w:style w:type="paragraph" w:customStyle="1" w:styleId="Arial11ptish">
    <w:name w:val="Arial 11 pt ish"/>
    <w:basedOn w:val="Normal"/>
    <w:link w:val="Arial11ptishChar"/>
    <w:rsid w:val="00AD121E"/>
    <w:pPr>
      <w:tabs>
        <w:tab w:val="left" w:pos="1080"/>
        <w:tab w:val="left" w:pos="2269"/>
        <w:tab w:val="left" w:pos="3608"/>
        <w:tab w:val="left" w:pos="4975"/>
        <w:tab w:val="left" w:pos="5841"/>
      </w:tabs>
      <w:autoSpaceDE w:val="0"/>
      <w:autoSpaceDN w:val="0"/>
      <w:adjustRightInd w:val="0"/>
      <w:spacing w:after="0" w:line="340" w:lineRule="atLeast"/>
      <w:ind w:left="-144"/>
      <w:textAlignment w:val="center"/>
    </w:pPr>
    <w:rPr>
      <w:rFonts w:ascii="Arial" w:eastAsia="Times New Roman" w:hAnsi="Arial" w:cs="Times New Roman"/>
      <w:color w:val="000000"/>
      <w:spacing w:val="8"/>
    </w:rPr>
  </w:style>
  <w:style w:type="character" w:customStyle="1" w:styleId="Arial11ptishChar">
    <w:name w:val="Arial 11 pt ish Char"/>
    <w:link w:val="Arial11ptish"/>
    <w:rsid w:val="00AD121E"/>
    <w:rPr>
      <w:rFonts w:ascii="Arial" w:eastAsia="Times New Roman" w:hAnsi="Arial" w:cs="Times New Roman"/>
      <w:color w:val="000000"/>
      <w:spacing w:val="8"/>
    </w:rPr>
  </w:style>
  <w:style w:type="paragraph" w:customStyle="1" w:styleId="Arial11ptitalicish">
    <w:name w:val="Arial 11pt italic ish"/>
    <w:basedOn w:val="Arial11ptish"/>
    <w:link w:val="Arial11ptitalicishChar"/>
    <w:rsid w:val="00AD121E"/>
    <w:rPr>
      <w:i/>
      <w:sz w:val="20"/>
    </w:rPr>
  </w:style>
  <w:style w:type="character" w:customStyle="1" w:styleId="Arial11ptitalicishChar">
    <w:name w:val="Arial 11pt italic ish Char"/>
    <w:link w:val="Arial11ptitalicish"/>
    <w:rsid w:val="00AD121E"/>
    <w:rPr>
      <w:rFonts w:ascii="Arial" w:eastAsia="Times New Roman" w:hAnsi="Arial" w:cs="Times New Roman"/>
      <w:i/>
      <w:color w:val="000000"/>
      <w:spacing w:val="8"/>
      <w:sz w:val="20"/>
    </w:rPr>
  </w:style>
  <w:style w:type="paragraph" w:customStyle="1" w:styleId="FigNumberQuestions">
    <w:name w:val="Fig Number (Questions)"/>
    <w:basedOn w:val="FigText"/>
    <w:uiPriority w:val="99"/>
    <w:rsid w:val="00AD121E"/>
    <w:pPr>
      <w:tabs>
        <w:tab w:val="clear" w:pos="1080"/>
        <w:tab w:val="clear" w:pos="2269"/>
        <w:tab w:val="clear" w:pos="3608"/>
        <w:tab w:val="clear" w:pos="4975"/>
        <w:tab w:val="clear" w:pos="5841"/>
        <w:tab w:val="center" w:pos="180"/>
        <w:tab w:val="left" w:pos="320"/>
      </w:tabs>
      <w:spacing w:after="480" w:line="280" w:lineRule="atLeast"/>
    </w:pPr>
    <w:rPr>
      <w:sz w:val="22"/>
      <w:szCs w:val="22"/>
    </w:rPr>
  </w:style>
  <w:style w:type="paragraph" w:customStyle="1" w:styleId="StyleStyleBArial14ptBoldLeft05Right05Before">
    <w:name w:val="Style Style B + Arial 14 pt Bold Left:  0.5&quot; Right:  0.5&quot; Before:  ..."/>
    <w:basedOn w:val="StyleBArial14ptBoldLeft05Right05Before0"/>
    <w:uiPriority w:val="99"/>
    <w:rsid w:val="00AD121E"/>
    <w:pPr>
      <w:ind w:left="0"/>
    </w:pPr>
    <w:rPr>
      <w:b w:val="0"/>
    </w:rPr>
  </w:style>
  <w:style w:type="paragraph" w:customStyle="1" w:styleId="StyleArial11ptish12ptAutoLeft0">
    <w:name w:val="Style Arial 11 pt ish + 12 pt Auto Left:  0&quot;"/>
    <w:basedOn w:val="Arial11ptish"/>
    <w:uiPriority w:val="99"/>
    <w:rsid w:val="00AD121E"/>
    <w:pPr>
      <w:ind w:left="0"/>
    </w:pPr>
    <w:rPr>
      <w:color w:val="auto"/>
      <w:spacing w:val="0"/>
      <w:sz w:val="24"/>
      <w:szCs w:val="20"/>
    </w:rPr>
  </w:style>
  <w:style w:type="paragraph" w:customStyle="1" w:styleId="StyleArial11ptishHelveticaNeueLTStdLt12ptAuto">
    <w:name w:val="Style Arial 11 pt ish + HelveticaNeueLT Std Lt 12 pt Auto"/>
    <w:basedOn w:val="Arial11ptish"/>
    <w:link w:val="StyleArial11ptishHelveticaNeueLTStdLt12ptAutoChar"/>
    <w:rsid w:val="00AD121E"/>
    <w:pPr>
      <w:ind w:left="0"/>
    </w:pPr>
  </w:style>
  <w:style w:type="character" w:customStyle="1" w:styleId="StyleArial11ptishHelveticaNeueLTStdLt12ptAutoChar">
    <w:name w:val="Style Arial 11 pt ish + HelveticaNeueLT Std Lt 12 pt Auto Char"/>
    <w:link w:val="StyleArial11ptishHelveticaNeueLTStdLt12ptAuto"/>
    <w:rsid w:val="00AD121E"/>
    <w:rPr>
      <w:rFonts w:ascii="Arial" w:eastAsia="Times New Roman" w:hAnsi="Arial" w:cs="Times New Roman"/>
      <w:color w:val="000000"/>
      <w:spacing w:val="8"/>
    </w:rPr>
  </w:style>
  <w:style w:type="paragraph" w:customStyle="1" w:styleId="FigNumberQuestions2">
    <w:name w:val="Fig Number (Questions 2)"/>
    <w:basedOn w:val="FigText"/>
    <w:uiPriority w:val="99"/>
    <w:rsid w:val="00AD121E"/>
    <w:pPr>
      <w:tabs>
        <w:tab w:val="clear" w:pos="1080"/>
        <w:tab w:val="clear" w:pos="2269"/>
        <w:tab w:val="clear" w:pos="3608"/>
        <w:tab w:val="clear" w:pos="4975"/>
        <w:tab w:val="clear" w:pos="5841"/>
        <w:tab w:val="left" w:pos="220"/>
      </w:tabs>
      <w:spacing w:after="760" w:line="280" w:lineRule="atLeast"/>
    </w:pPr>
    <w:rPr>
      <w:sz w:val="22"/>
      <w:szCs w:val="22"/>
    </w:rPr>
  </w:style>
  <w:style w:type="paragraph" w:customStyle="1" w:styleId="Figsubhead">
    <w:name w:val="Fig subhead"/>
    <w:basedOn w:val="FigText"/>
    <w:uiPriority w:val="99"/>
    <w:rsid w:val="00AD121E"/>
    <w:pPr>
      <w:spacing w:after="60" w:line="240" w:lineRule="atLeast"/>
      <w:jc w:val="center"/>
    </w:pPr>
    <w:rPr>
      <w:b/>
      <w:bCs/>
      <w:sz w:val="24"/>
      <w:szCs w:val="24"/>
    </w:rPr>
  </w:style>
  <w:style w:type="character" w:customStyle="1" w:styleId="TextBold">
    <w:name w:val="Text Bold"/>
    <w:rsid w:val="00AD121E"/>
  </w:style>
  <w:style w:type="paragraph" w:customStyle="1" w:styleId="FigBL">
    <w:name w:val="Fig BL"/>
    <w:basedOn w:val="FigText"/>
    <w:uiPriority w:val="99"/>
    <w:rsid w:val="00AD121E"/>
    <w:pPr>
      <w:tabs>
        <w:tab w:val="clear" w:pos="1080"/>
        <w:tab w:val="left" w:pos="140"/>
        <w:tab w:val="left" w:pos="240"/>
      </w:tabs>
      <w:suppressAutoHyphens/>
      <w:ind w:left="100"/>
    </w:pPr>
  </w:style>
  <w:style w:type="paragraph" w:customStyle="1" w:styleId="StyleArial11ptAfter6ptLinespacingAtleast17pt">
    <w:name w:val="Style Arial 11 pt After:  6 pt Line spacing:  At least 17 pt"/>
    <w:basedOn w:val="Normal"/>
    <w:uiPriority w:val="99"/>
    <w:rsid w:val="00AD121E"/>
    <w:pPr>
      <w:spacing w:after="120" w:line="340" w:lineRule="atLeast"/>
    </w:pPr>
    <w:rPr>
      <w:rFonts w:ascii="Arial" w:eastAsia="Times New Roman" w:hAnsi="Arial" w:cs="Times New Roman"/>
      <w:sz w:val="20"/>
      <w:szCs w:val="20"/>
    </w:rPr>
  </w:style>
  <w:style w:type="paragraph" w:customStyle="1" w:styleId="FigureTextBig">
    <w:name w:val="Figure Text Big"/>
    <w:basedOn w:val="NoParagraphStyle"/>
    <w:next w:val="NoParagraphStyle"/>
    <w:uiPriority w:val="99"/>
    <w:rsid w:val="00AD121E"/>
    <w:pPr>
      <w:tabs>
        <w:tab w:val="left" w:pos="1080"/>
        <w:tab w:val="left" w:pos="2269"/>
        <w:tab w:val="left" w:pos="3608"/>
        <w:tab w:val="left" w:pos="4975"/>
        <w:tab w:val="left" w:pos="5841"/>
      </w:tabs>
      <w:spacing w:after="140" w:line="280" w:lineRule="atLeast"/>
    </w:pPr>
    <w:rPr>
      <w:rFonts w:ascii="Gill Sans Std" w:hAnsi="Gill Sans Std" w:cs="Gill Sans Std"/>
      <w:b/>
      <w:bCs/>
      <w:sz w:val="22"/>
      <w:szCs w:val="22"/>
    </w:rPr>
  </w:style>
  <w:style w:type="character" w:customStyle="1" w:styleId="DocumentMapChar">
    <w:name w:val="Document Map Char"/>
    <w:link w:val="DocumentMap"/>
    <w:uiPriority w:val="99"/>
    <w:rsid w:val="00AD121E"/>
    <w:rPr>
      <w:rFonts w:ascii="Tahoma" w:eastAsia="Times New Roman" w:hAnsi="Tahoma" w:cs="Tahoma"/>
      <w:shd w:val="clear" w:color="auto" w:fill="000080"/>
    </w:rPr>
  </w:style>
  <w:style w:type="paragraph" w:styleId="DocumentMap">
    <w:name w:val="Document Map"/>
    <w:basedOn w:val="Normal"/>
    <w:link w:val="DocumentMapChar"/>
    <w:uiPriority w:val="99"/>
    <w:rsid w:val="00AD121E"/>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rsid w:val="00AD121E"/>
    <w:rPr>
      <w:rFonts w:ascii="Segoe UI" w:hAnsi="Segoe UI" w:cs="Segoe UI"/>
      <w:sz w:val="16"/>
      <w:szCs w:val="16"/>
    </w:rPr>
  </w:style>
  <w:style w:type="paragraph" w:customStyle="1" w:styleId="FigureTextspecial">
    <w:name w:val="Figure Text (special)"/>
    <w:basedOn w:val="FigText"/>
    <w:uiPriority w:val="99"/>
    <w:rsid w:val="00AD121E"/>
    <w:pPr>
      <w:ind w:left="420"/>
    </w:pPr>
    <w:rPr>
      <w:sz w:val="22"/>
      <w:szCs w:val="22"/>
    </w:rPr>
  </w:style>
  <w:style w:type="paragraph" w:customStyle="1" w:styleId="FigBLIndent">
    <w:name w:val="Fig BL (Indent)"/>
    <w:basedOn w:val="FigText"/>
    <w:uiPriority w:val="99"/>
    <w:rsid w:val="00AD121E"/>
    <w:pPr>
      <w:tabs>
        <w:tab w:val="left" w:pos="120"/>
        <w:tab w:val="left" w:pos="840"/>
      </w:tabs>
      <w:suppressAutoHyphens/>
      <w:ind w:left="660"/>
    </w:pPr>
    <w:rPr>
      <w:sz w:val="22"/>
      <w:szCs w:val="22"/>
    </w:rPr>
  </w:style>
  <w:style w:type="paragraph" w:customStyle="1" w:styleId="FigureTextspecialindent">
    <w:name w:val="Figure Text (special indent)"/>
    <w:basedOn w:val="FigText"/>
    <w:uiPriority w:val="99"/>
    <w:rsid w:val="00AD121E"/>
    <w:pPr>
      <w:ind w:left="660"/>
    </w:pPr>
  </w:style>
  <w:style w:type="paragraph" w:customStyle="1" w:styleId="StyleC4FT1Arial8pt">
    <w:name w:val="Style C4FT1 + Arial 8 pt"/>
    <w:basedOn w:val="C4FT1"/>
    <w:link w:val="StyleC4FT1Arial8ptChar"/>
    <w:rsid w:val="00AD121E"/>
    <w:rPr>
      <w:rFonts w:ascii="Arial" w:hAnsi="Arial"/>
      <w:b w:val="0"/>
      <w:bCs w:val="0"/>
      <w:caps w:val="0"/>
      <w:sz w:val="16"/>
    </w:rPr>
  </w:style>
  <w:style w:type="character" w:customStyle="1" w:styleId="StyleC4FT1Arial8ptChar">
    <w:name w:val="Style C4FT1 + Arial 8 pt Char"/>
    <w:link w:val="StyleC4FT1Arial8pt"/>
    <w:rsid w:val="00AD121E"/>
    <w:rPr>
      <w:rFonts w:ascii="Arial" w:eastAsia="Times New Roman" w:hAnsi="Arial" w:cs="Times New Roman"/>
      <w:color w:val="000000"/>
      <w:sz w:val="16"/>
    </w:rPr>
  </w:style>
  <w:style w:type="character" w:styleId="FollowedHyperlink">
    <w:name w:val="FollowedHyperlink"/>
    <w:uiPriority w:val="99"/>
    <w:rsid w:val="00AD121E"/>
    <w:rPr>
      <w:color w:val="800080"/>
      <w:u w:val="single"/>
    </w:rPr>
  </w:style>
  <w:style w:type="paragraph" w:customStyle="1" w:styleId="ColorfulList-Accent11">
    <w:name w:val="Colorful List - Accent 11"/>
    <w:basedOn w:val="Normal"/>
    <w:uiPriority w:val="99"/>
    <w:qFormat/>
    <w:rsid w:val="00AD121E"/>
    <w:pPr>
      <w:spacing w:after="200" w:line="240" w:lineRule="auto"/>
      <w:ind w:left="720"/>
      <w:contextualSpacing/>
    </w:pPr>
    <w:rPr>
      <w:rFonts w:ascii="Cambria" w:eastAsia="Cambria" w:hAnsi="Cambria" w:cs="Times New Roman"/>
      <w:sz w:val="24"/>
      <w:szCs w:val="24"/>
    </w:rPr>
  </w:style>
  <w:style w:type="paragraph" w:customStyle="1" w:styleId="writely-toc-lower-roman">
    <w:name w:val="writely-toc-lower-roman"/>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r">
    <w:name w:val="Tr"/>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Img">
    <w:name w:val="Img"/>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Div">
    <w:name w:val="Div"/>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ebkit-indent-blockquote">
    <w:name w:val="webkit-indent-blockquote"/>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isc">
    <w:name w:val="writely-toc-disc"/>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l">
    <w:name w:val="Ol"/>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ecimal">
    <w:name w:val="writely-toc-decimal"/>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ption">
    <w:name w:val="Option"/>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Select">
    <w:name w:val="Select"/>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lower-alpha">
    <w:name w:val="writely-toc-lower-alpha"/>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Blockquote">
    <w:name w:val="Blockquote"/>
    <w:basedOn w:val="Normal"/>
    <w:uiPriority w:val="99"/>
    <w:rsid w:val="00AD121E"/>
    <w:pPr>
      <w:pBdr>
        <w:top w:val="dashSmallGap" w:sz="6" w:space="7" w:color="DDDDDD"/>
        <w:left w:val="dashSmallGap" w:sz="6" w:space="7" w:color="DDDDDD"/>
        <w:bottom w:val="dashSmallGap" w:sz="6" w:space="7" w:color="DDDDDD"/>
        <w:right w:val="dashSmallGap" w:sz="6" w:space="7" w:color="DDDDDD"/>
      </w:pBdr>
      <w:shd w:val="solid" w:color="FFFFFF" w:fill="auto"/>
      <w:spacing w:after="0" w:line="240" w:lineRule="auto"/>
    </w:pPr>
    <w:rPr>
      <w:rFonts w:ascii="Times New Roman" w:eastAsia="Times New Roman" w:hAnsi="Times New Roman" w:cs="Times New Roman"/>
      <w:sz w:val="24"/>
      <w:szCs w:val="24"/>
      <w:bdr w:val="dashSmallGap" w:sz="6" w:space="0" w:color="DDDDDD"/>
      <w:shd w:val="solid" w:color="FFFFFF" w:fill="auto"/>
      <w:lang w:val="ru-RU" w:eastAsia="ru-RU"/>
    </w:rPr>
  </w:style>
  <w:style w:type="paragraph" w:customStyle="1" w:styleId="writely-toc-upper-alpha">
    <w:name w:val="writely-toc-upper-alpha"/>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able">
    <w:name w:val="Table"/>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b">
    <w:name w:val="pb"/>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Address">
    <w:name w:val="Address"/>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re">
    <w:name w:val="Pre"/>
    <w:basedOn w:val="Normal"/>
    <w:uiPriority w:val="99"/>
    <w:rsid w:val="00AD121E"/>
    <w:pPr>
      <w:shd w:val="solid" w:color="FFFFFF" w:fill="auto"/>
      <w:spacing w:after="0" w:line="240" w:lineRule="auto"/>
    </w:pPr>
    <w:rPr>
      <w:rFonts w:ascii="Courier New" w:eastAsia="Courier New" w:hAnsi="Courier New" w:cs="Courier New"/>
      <w:sz w:val="24"/>
      <w:szCs w:val="24"/>
      <w:shd w:val="solid" w:color="FFFFFF" w:fill="auto"/>
      <w:lang w:val="ru-RU" w:eastAsia="ru-RU"/>
    </w:rPr>
  </w:style>
  <w:style w:type="paragraph" w:customStyle="1" w:styleId="Olwritely-toc-subheading">
    <w:name w:val="Ol_writely-toc-subheading"/>
    <w:basedOn w:val="Ol"/>
    <w:uiPriority w:val="99"/>
    <w:rsid w:val="00AD121E"/>
  </w:style>
  <w:style w:type="paragraph" w:customStyle="1" w:styleId="writely-toc-upper-roman">
    <w:name w:val="writely-toc-upper-roman"/>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none">
    <w:name w:val="writely-toc-none"/>
    <w:basedOn w:val="Normal"/>
    <w:uiPriority w:val="99"/>
    <w:rsid w:val="00AD121E"/>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styleId="HTMLPreformatted">
    <w:name w:val="HTML Preformatted"/>
    <w:basedOn w:val="Normal"/>
    <w:link w:val="HTMLPreformattedChar"/>
    <w:unhideWhenUsed/>
    <w:rsid w:val="00AD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AD121E"/>
    <w:rPr>
      <w:rFonts w:ascii="Courier New" w:eastAsia="Times New Roman" w:hAnsi="Courier New" w:cs="Times New Roman"/>
      <w:sz w:val="20"/>
      <w:szCs w:val="20"/>
    </w:rPr>
  </w:style>
  <w:style w:type="character" w:styleId="HTMLTypewriter">
    <w:name w:val="HTML Typewriter"/>
    <w:unhideWhenUsed/>
    <w:rsid w:val="00AD121E"/>
    <w:rPr>
      <w:rFonts w:ascii="Courier New" w:eastAsia="Times New Roman" w:hAnsi="Courier New" w:cs="Courier New"/>
      <w:sz w:val="20"/>
      <w:szCs w:val="20"/>
    </w:rPr>
  </w:style>
  <w:style w:type="paragraph" w:styleId="CommentText">
    <w:name w:val="annotation text"/>
    <w:basedOn w:val="Normal"/>
    <w:link w:val="CommentTextChar2"/>
    <w:uiPriority w:val="99"/>
    <w:semiHidden/>
    <w:unhideWhenUsed/>
    <w:rsid w:val="00AD121E"/>
    <w:pPr>
      <w:spacing w:line="240" w:lineRule="auto"/>
    </w:pPr>
    <w:rPr>
      <w:sz w:val="20"/>
      <w:szCs w:val="20"/>
    </w:rPr>
  </w:style>
  <w:style w:type="character" w:customStyle="1" w:styleId="CommentTextChar2">
    <w:name w:val="Comment Text Char2"/>
    <w:basedOn w:val="DefaultParagraphFont"/>
    <w:link w:val="CommentText"/>
    <w:uiPriority w:val="99"/>
    <w:semiHidden/>
    <w:rsid w:val="00AD121E"/>
    <w:rPr>
      <w:sz w:val="20"/>
      <w:szCs w:val="20"/>
    </w:rPr>
  </w:style>
  <w:style w:type="paragraph" w:styleId="CommentSubject">
    <w:name w:val="annotation subject"/>
    <w:basedOn w:val="CommentText"/>
    <w:next w:val="CommentText"/>
    <w:link w:val="CommentSubjectChar"/>
    <w:unhideWhenUsed/>
    <w:rsid w:val="00AD121E"/>
    <w:pPr>
      <w:spacing w:after="0"/>
    </w:pPr>
    <w:rPr>
      <w:rFonts w:ascii="Times New Roman" w:eastAsia="Times New Roman" w:hAnsi="Times New Roman"/>
      <w:b/>
      <w:bCs/>
      <w:sz w:val="24"/>
      <w:szCs w:val="24"/>
    </w:rPr>
  </w:style>
  <w:style w:type="character" w:customStyle="1" w:styleId="CommentSubjectChar">
    <w:name w:val="Comment Subject Char"/>
    <w:basedOn w:val="CommentTextChar2"/>
    <w:link w:val="CommentSubject"/>
    <w:rsid w:val="00AD121E"/>
    <w:rPr>
      <w:rFonts w:ascii="Times New Roman" w:eastAsia="Times New Roman" w:hAnsi="Times New Roman"/>
      <w:b/>
      <w:bCs/>
      <w:sz w:val="24"/>
      <w:szCs w:val="24"/>
    </w:rPr>
  </w:style>
  <w:style w:type="paragraph" w:customStyle="1" w:styleId="LightList-Accent31">
    <w:name w:val="Light List - Accent 31"/>
    <w:hidden/>
    <w:uiPriority w:val="99"/>
    <w:rsid w:val="00AD121E"/>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D121E"/>
  </w:style>
  <w:style w:type="numbering" w:customStyle="1" w:styleId="NoList11">
    <w:name w:val="No List11"/>
    <w:next w:val="NoList"/>
    <w:uiPriority w:val="99"/>
    <w:semiHidden/>
    <w:unhideWhenUsed/>
    <w:rsid w:val="00AD121E"/>
  </w:style>
  <w:style w:type="table" w:styleId="MediumGrid2">
    <w:name w:val="Medium Grid 2"/>
    <w:basedOn w:val="TableNormal"/>
    <w:link w:val="MediumGrid2Char"/>
    <w:uiPriority w:val="1"/>
    <w:rsid w:val="00AD121E"/>
    <w:pPr>
      <w:spacing w:after="0" w:line="240" w:lineRule="auto"/>
    </w:pPr>
    <w:rPr>
      <w:rFonts w:ascii="Times New Roman" w:eastAsia="Times New Roman" w:hAnsi="Times New Roman"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
    <w:uiPriority w:val="1"/>
    <w:locked/>
    <w:rsid w:val="00AD121E"/>
    <w:rPr>
      <w:rFonts w:ascii="Times New Roman" w:eastAsia="Times New Roman" w:hAnsi="Times New Roman" w:cs="Times New Roman" w:hint="default"/>
      <w:sz w:val="22"/>
      <w:szCs w:val="22"/>
      <w:lang w:val="en-US" w:eastAsia="ja-JP" w:bidi="ar-SA"/>
    </w:rPr>
  </w:style>
  <w:style w:type="paragraph" w:styleId="PlainText">
    <w:name w:val="Plain Text"/>
    <w:basedOn w:val="Normal"/>
    <w:link w:val="PlainTextChar"/>
    <w:uiPriority w:val="99"/>
    <w:unhideWhenUsed/>
    <w:rsid w:val="00AD121E"/>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rsid w:val="00AD121E"/>
    <w:rPr>
      <w:rFonts w:ascii="Consolas" w:eastAsia="Cambria" w:hAnsi="Consolas" w:cs="Times New Roman"/>
      <w:sz w:val="21"/>
      <w:szCs w:val="21"/>
    </w:rPr>
  </w:style>
  <w:style w:type="table" w:styleId="LightShading">
    <w:name w:val="Light Shading"/>
    <w:basedOn w:val="TableNormal"/>
    <w:uiPriority w:val="60"/>
    <w:rsid w:val="00AD121E"/>
    <w:pPr>
      <w:spacing w:after="0" w:line="240" w:lineRule="auto"/>
    </w:pPr>
    <w:rPr>
      <w:rFonts w:ascii="Cambria" w:eastAsia="Cambria"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1">
    <w:name w:val="Comment Subject Char1"/>
    <w:uiPriority w:val="99"/>
    <w:semiHidden/>
    <w:rsid w:val="00AD121E"/>
    <w:rPr>
      <w:rFonts w:ascii="Times New Roman" w:eastAsia="Times New Roman" w:hAnsi="Times New Roman"/>
      <w:b/>
      <w:bCs/>
      <w:sz w:val="20"/>
      <w:szCs w:val="20"/>
    </w:rPr>
  </w:style>
  <w:style w:type="paragraph" w:styleId="Revision">
    <w:name w:val="Revision"/>
    <w:hidden/>
    <w:uiPriority w:val="99"/>
    <w:rsid w:val="00AD121E"/>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AD121E"/>
    <w:pPr>
      <w:spacing w:beforeLines="1" w:afterLines="1" w:after="200" w:line="240" w:lineRule="auto"/>
    </w:pPr>
    <w:rPr>
      <w:rFonts w:ascii="Calibri" w:hAnsi="Calibri"/>
      <w:color w:val="000000"/>
      <w:sz w:val="20"/>
      <w:szCs w:val="20"/>
    </w:rPr>
  </w:style>
  <w:style w:type="paragraph" w:customStyle="1" w:styleId="font6">
    <w:name w:val="font6"/>
    <w:basedOn w:val="Normal"/>
    <w:rsid w:val="00AD121E"/>
    <w:pPr>
      <w:spacing w:beforeLines="1" w:afterLines="1" w:after="200" w:line="240" w:lineRule="auto"/>
    </w:pPr>
    <w:rPr>
      <w:rFonts w:ascii="Calibri" w:hAnsi="Calibri"/>
      <w:color w:val="DD0806"/>
      <w:sz w:val="20"/>
      <w:szCs w:val="20"/>
    </w:rPr>
  </w:style>
  <w:style w:type="paragraph" w:customStyle="1" w:styleId="font7">
    <w:name w:val="font7"/>
    <w:basedOn w:val="Normal"/>
    <w:rsid w:val="00AD121E"/>
    <w:pPr>
      <w:spacing w:beforeLines="1" w:afterLines="1" w:after="200" w:line="240" w:lineRule="auto"/>
    </w:pPr>
    <w:rPr>
      <w:rFonts w:ascii="Calibri" w:hAnsi="Calibri"/>
      <w:sz w:val="20"/>
      <w:szCs w:val="20"/>
    </w:rPr>
  </w:style>
  <w:style w:type="paragraph" w:customStyle="1" w:styleId="font8">
    <w:name w:val="font8"/>
    <w:basedOn w:val="Normal"/>
    <w:rsid w:val="00AD121E"/>
    <w:pPr>
      <w:spacing w:beforeLines="1" w:afterLines="1" w:after="200" w:line="240" w:lineRule="auto"/>
    </w:pPr>
    <w:rPr>
      <w:rFonts w:ascii="Calibri" w:hAnsi="Calibri"/>
      <w:b/>
      <w:bCs/>
    </w:rPr>
  </w:style>
  <w:style w:type="paragraph" w:customStyle="1" w:styleId="xl24">
    <w:name w:val="xl24"/>
    <w:basedOn w:val="Normal"/>
    <w:rsid w:val="00AD121E"/>
    <w:pPr>
      <w:pBdr>
        <w:top w:val="single" w:sz="8" w:space="0" w:color="auto"/>
        <w:left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25">
    <w:name w:val="xl25"/>
    <w:basedOn w:val="Normal"/>
    <w:rsid w:val="00AD121E"/>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26">
    <w:name w:val="xl26"/>
    <w:basedOn w:val="Normal"/>
    <w:rsid w:val="00AD121E"/>
    <w:pPr>
      <w:pBdr>
        <w:top w:val="single" w:sz="8" w:space="0" w:color="auto"/>
        <w:bottom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27">
    <w:name w:val="xl27"/>
    <w:basedOn w:val="Normal"/>
    <w:rsid w:val="00AD121E"/>
    <w:pPr>
      <w:pBdr>
        <w:top w:val="single" w:sz="8" w:space="0" w:color="auto"/>
        <w:left w:val="single" w:sz="8" w:space="0" w:color="auto"/>
        <w:right w:val="single" w:sz="8"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28">
    <w:name w:val="xl28"/>
    <w:basedOn w:val="Normal"/>
    <w:rsid w:val="00AD121E"/>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29">
    <w:name w:val="xl29"/>
    <w:basedOn w:val="Normal"/>
    <w:rsid w:val="00AD121E"/>
    <w:pPr>
      <w:pBdr>
        <w:top w:val="single" w:sz="8" w:space="0" w:color="auto"/>
        <w:left w:val="single" w:sz="8" w:space="0" w:color="auto"/>
        <w:bottom w:val="single" w:sz="8" w:space="0" w:color="auto"/>
        <w:right w:val="single" w:sz="8"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30">
    <w:name w:val="xl30"/>
    <w:basedOn w:val="Normal"/>
    <w:rsid w:val="00AD121E"/>
    <w:pPr>
      <w:pBdr>
        <w:top w:val="single" w:sz="4" w:space="0" w:color="auto"/>
        <w:left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31">
    <w:name w:val="xl31"/>
    <w:basedOn w:val="Normal"/>
    <w:rsid w:val="00AD121E"/>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32">
    <w:name w:val="xl32"/>
    <w:basedOn w:val="Normal"/>
    <w:rsid w:val="00AD121E"/>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33">
    <w:name w:val="xl33"/>
    <w:basedOn w:val="Normal"/>
    <w:rsid w:val="00AD121E"/>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34">
    <w:name w:val="xl34"/>
    <w:basedOn w:val="Normal"/>
    <w:rsid w:val="00AD121E"/>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35">
    <w:name w:val="xl35"/>
    <w:basedOn w:val="Normal"/>
    <w:rsid w:val="00AD121E"/>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i/>
      <w:iCs/>
      <w:sz w:val="20"/>
      <w:szCs w:val="20"/>
    </w:rPr>
  </w:style>
  <w:style w:type="paragraph" w:customStyle="1" w:styleId="xl36">
    <w:name w:val="xl36"/>
    <w:basedOn w:val="Normal"/>
    <w:rsid w:val="00AD121E"/>
    <w:pPr>
      <w:pBdr>
        <w:top w:val="single" w:sz="4" w:space="0" w:color="auto"/>
        <w:left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37">
    <w:name w:val="xl37"/>
    <w:basedOn w:val="Normal"/>
    <w:rsid w:val="00AD121E"/>
    <w:pPr>
      <w:pBdr>
        <w:top w:val="single" w:sz="4" w:space="0" w:color="auto"/>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38">
    <w:name w:val="xl38"/>
    <w:basedOn w:val="Normal"/>
    <w:rsid w:val="00AD121E"/>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color w:val="DD0806"/>
      <w:sz w:val="20"/>
      <w:szCs w:val="20"/>
    </w:rPr>
  </w:style>
  <w:style w:type="paragraph" w:customStyle="1" w:styleId="xl39">
    <w:name w:val="xl39"/>
    <w:basedOn w:val="Normal"/>
    <w:rsid w:val="00AD121E"/>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40">
    <w:name w:val="xl40"/>
    <w:basedOn w:val="Normal"/>
    <w:rsid w:val="00AD121E"/>
    <w:pPr>
      <w:pBdr>
        <w:top w:val="single" w:sz="8" w:space="0" w:color="auto"/>
        <w:bottom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41">
    <w:name w:val="xl41"/>
    <w:basedOn w:val="Normal"/>
    <w:rsid w:val="00AD121E"/>
    <w:pPr>
      <w:pBdr>
        <w:top w:val="single" w:sz="4" w:space="0" w:color="auto"/>
        <w:left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42">
    <w:name w:val="xl42"/>
    <w:basedOn w:val="Normal"/>
    <w:rsid w:val="00AD121E"/>
    <w:pPr>
      <w:pBdr>
        <w:top w:val="single" w:sz="4" w:space="0" w:color="auto"/>
        <w:left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43">
    <w:name w:val="xl43"/>
    <w:basedOn w:val="Normal"/>
    <w:rsid w:val="00AD121E"/>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44">
    <w:name w:val="xl44"/>
    <w:basedOn w:val="Normal"/>
    <w:rsid w:val="00AD121E"/>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5">
    <w:name w:val="xl45"/>
    <w:basedOn w:val="Normal"/>
    <w:rsid w:val="00AD121E"/>
    <w:pPr>
      <w:pBdr>
        <w:top w:val="single" w:sz="4" w:space="0" w:color="auto"/>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6">
    <w:name w:val="xl46"/>
    <w:basedOn w:val="Normal"/>
    <w:rsid w:val="00AD121E"/>
    <w:pPr>
      <w:pBdr>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7">
    <w:name w:val="xl47"/>
    <w:basedOn w:val="Normal"/>
    <w:rsid w:val="00AD121E"/>
    <w:pPr>
      <w:pBdr>
        <w:top w:val="single" w:sz="4" w:space="0" w:color="auto"/>
        <w:left w:val="single" w:sz="4" w:space="0" w:color="auto"/>
        <w:bottom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8">
    <w:name w:val="xl48"/>
    <w:basedOn w:val="Normal"/>
    <w:rsid w:val="00AD121E"/>
    <w:pPr>
      <w:pBdr>
        <w:top w:val="single" w:sz="4" w:space="0" w:color="auto"/>
        <w:bottom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9">
    <w:name w:val="xl49"/>
    <w:basedOn w:val="Normal"/>
    <w:rsid w:val="00AD121E"/>
    <w:pPr>
      <w:pBdr>
        <w:top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50">
    <w:name w:val="xl50"/>
    <w:basedOn w:val="Normal"/>
    <w:rsid w:val="00AD121E"/>
    <w:pPr>
      <w:pBdr>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51">
    <w:name w:val="xl51"/>
    <w:basedOn w:val="Normal"/>
    <w:rsid w:val="00AD121E"/>
    <w:pPr>
      <w:pBdr>
        <w:left w:val="single" w:sz="4" w:space="0" w:color="auto"/>
        <w:bottom w:val="single" w:sz="8"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numbering" w:customStyle="1" w:styleId="NoList2">
    <w:name w:val="No List2"/>
    <w:next w:val="NoList"/>
    <w:semiHidden/>
    <w:unhideWhenUsed/>
    <w:rsid w:val="00AD121E"/>
  </w:style>
  <w:style w:type="table" w:customStyle="1" w:styleId="TableGrid1">
    <w:name w:val="Table Grid1"/>
    <w:basedOn w:val="TableNormal"/>
    <w:next w:val="TableGrid"/>
    <w:rsid w:val="00AD121E"/>
    <w:pPr>
      <w:spacing w:after="0" w:line="240" w:lineRule="auto"/>
    </w:pPr>
    <w:rPr>
      <w:rFonts w:ascii="Times New Roman" w:eastAsia="Calibri"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21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1">
    <w:name w:val="Heading 3 Char1"/>
    <w:basedOn w:val="DefaultParagraphFont"/>
    <w:uiPriority w:val="9"/>
    <w:semiHidden/>
    <w:rsid w:val="00AD121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8854</Words>
  <Characters>50473</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Indian Prairie School District #204</Company>
  <LinksUpToDate>false</LinksUpToDate>
  <CharactersWithSpaces>59209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 Beth</dc:creator>
  <cp:keywords/>
  <dc:description/>
  <cp:lastModifiedBy>Neu, Beth</cp:lastModifiedBy>
  <cp:revision>2</cp:revision>
  <dcterms:created xsi:type="dcterms:W3CDTF">2016-08-08T18:24:00Z</dcterms:created>
  <dcterms:modified xsi:type="dcterms:W3CDTF">2016-08-08T18:24:00Z</dcterms:modified>
</cp:coreProperties>
</file>